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79B24" w14:textId="77777777" w:rsidR="007056FA" w:rsidRPr="007056FA" w:rsidRDefault="007056FA" w:rsidP="002F3233">
      <w:pPr>
        <w:pStyle w:val="Corpodetexto"/>
        <w:tabs>
          <w:tab w:val="left" w:pos="3090"/>
        </w:tabs>
        <w:spacing w:before="6"/>
        <w:jc w:val="center"/>
        <w:rPr>
          <w:b/>
          <w:bCs/>
          <w:sz w:val="26"/>
          <w:szCs w:val="26"/>
        </w:rPr>
      </w:pPr>
      <w:r w:rsidRPr="007056FA">
        <w:rPr>
          <w:b/>
          <w:bCs/>
          <w:sz w:val="26"/>
          <w:szCs w:val="26"/>
        </w:rPr>
        <w:t>REGULAMENTO DO CONCURSO</w:t>
      </w:r>
    </w:p>
    <w:p w14:paraId="47A7C2BE" w14:textId="77777777" w:rsidR="007056FA" w:rsidRPr="007056FA" w:rsidRDefault="007056FA" w:rsidP="002F3233">
      <w:pPr>
        <w:pStyle w:val="Corpodetexto"/>
        <w:tabs>
          <w:tab w:val="left" w:pos="3090"/>
        </w:tabs>
        <w:spacing w:before="6"/>
        <w:jc w:val="center"/>
        <w:rPr>
          <w:sz w:val="26"/>
          <w:szCs w:val="26"/>
        </w:rPr>
      </w:pPr>
      <w:r w:rsidRPr="007056FA">
        <w:rPr>
          <w:b/>
          <w:bCs/>
          <w:sz w:val="26"/>
          <w:szCs w:val="26"/>
        </w:rPr>
        <w:t>“MANTO DO SÓCIO ESQUADRÃO 2027”</w:t>
      </w:r>
    </w:p>
    <w:p w14:paraId="47586F6D" w14:textId="77777777" w:rsidR="002F3233" w:rsidRDefault="002F3233" w:rsidP="002F3233">
      <w:pPr>
        <w:pStyle w:val="Corpodetexto"/>
        <w:tabs>
          <w:tab w:val="left" w:pos="3090"/>
        </w:tabs>
        <w:spacing w:before="6"/>
        <w:jc w:val="both"/>
        <w:rPr>
          <w:color w:val="000000"/>
          <w:sz w:val="20"/>
        </w:rPr>
      </w:pPr>
    </w:p>
    <w:p w14:paraId="7568164D" w14:textId="78FAC4AF" w:rsidR="007056FA" w:rsidRPr="007056FA" w:rsidRDefault="007056FA" w:rsidP="002F3233">
      <w:pPr>
        <w:pStyle w:val="Corpodetexto"/>
        <w:tabs>
          <w:tab w:val="left" w:pos="3090"/>
        </w:tabs>
        <w:spacing w:before="6"/>
        <w:jc w:val="both"/>
        <w:rPr>
          <w:b/>
          <w:bCs/>
          <w:sz w:val="24"/>
          <w:szCs w:val="24"/>
        </w:rPr>
      </w:pPr>
      <w:r w:rsidRPr="007056FA">
        <w:rPr>
          <w:b/>
          <w:bCs/>
          <w:sz w:val="24"/>
          <w:szCs w:val="24"/>
        </w:rPr>
        <w:t>1. DO CONCURSO</w:t>
      </w:r>
    </w:p>
    <w:p w14:paraId="352C7824" w14:textId="77777777" w:rsidR="007056FA" w:rsidRDefault="007056FA" w:rsidP="006D64F0">
      <w:pPr>
        <w:pStyle w:val="Corpodetexto"/>
        <w:tabs>
          <w:tab w:val="left" w:pos="3090"/>
        </w:tabs>
        <w:spacing w:before="6"/>
        <w:jc w:val="both"/>
        <w:rPr>
          <w:sz w:val="24"/>
          <w:szCs w:val="24"/>
        </w:rPr>
      </w:pPr>
    </w:p>
    <w:p w14:paraId="0609D3C6" w14:textId="77777777" w:rsidR="007056FA" w:rsidRDefault="007056FA" w:rsidP="006D64F0">
      <w:pPr>
        <w:pStyle w:val="Corpodetexto"/>
        <w:tabs>
          <w:tab w:val="left" w:pos="3090"/>
        </w:tabs>
        <w:spacing w:before="6"/>
        <w:jc w:val="both"/>
        <w:rPr>
          <w:sz w:val="24"/>
          <w:szCs w:val="24"/>
        </w:rPr>
      </w:pPr>
      <w:r w:rsidRPr="007056FA">
        <w:rPr>
          <w:color w:val="000000"/>
          <w:sz w:val="24"/>
          <w:szCs w:val="24"/>
        </w:rPr>
        <w:t>O presente Regulamento estabelece as condições do Concurso “Manto do Sócio Esquadrão 2027”, promovido pelo ESPORTE CLUBE BAHIA S.A.F., Sociedade Anônima do Futebol, inscrita no CNPJ/MF sob nº 49.723.699/0001-07, com sede na Fazenda Dias D’Ávila MGR02, s/n, Centro de Treinamento Evaristo de Macedo, Polo Industrial de Camaçari, CEP 42.800-970, doravante denominada CLUBE.</w:t>
      </w:r>
    </w:p>
    <w:p w14:paraId="420E0C7A" w14:textId="77777777" w:rsidR="007056FA" w:rsidRPr="007056FA" w:rsidRDefault="007056FA" w:rsidP="006D64F0">
      <w:pPr>
        <w:pStyle w:val="Corpodetexto"/>
        <w:tabs>
          <w:tab w:val="left" w:pos="3090"/>
        </w:tabs>
        <w:spacing w:before="6"/>
        <w:jc w:val="both"/>
        <w:rPr>
          <w:sz w:val="24"/>
          <w:szCs w:val="24"/>
        </w:rPr>
      </w:pPr>
    </w:p>
    <w:p w14:paraId="30016AFB" w14:textId="7924B677" w:rsidR="007056FA" w:rsidRPr="007056FA" w:rsidRDefault="007056FA" w:rsidP="006D64F0">
      <w:pPr>
        <w:pStyle w:val="Corpodetexto"/>
        <w:tabs>
          <w:tab w:val="left" w:pos="3090"/>
        </w:tabs>
        <w:spacing w:before="6"/>
        <w:jc w:val="both"/>
        <w:rPr>
          <w:sz w:val="24"/>
          <w:szCs w:val="24"/>
        </w:rPr>
      </w:pPr>
      <w:r>
        <w:rPr>
          <w:color w:val="000000"/>
          <w:sz w:val="24"/>
          <w:szCs w:val="24"/>
        </w:rPr>
        <w:t>A participação será gratuita e não exigirá compra de produto, contratação de plano ou vínculo associativo. A divulgação e a realização do Concurso, inclusive a distribuição dos prêmios, ficam condicionadas à confirmação do enquadramento regulatório e, quando exigida, à obtenção prévia da autorização competente. Se aplicável, o certificado de autorização será identificado</w:t>
      </w:r>
      <w:r w:rsidR="002F3233">
        <w:rPr>
          <w:color w:val="000000"/>
          <w:sz w:val="24"/>
          <w:szCs w:val="24"/>
        </w:rPr>
        <w:t>.</w:t>
      </w:r>
    </w:p>
    <w:p w14:paraId="4171DDAD" w14:textId="77777777" w:rsidR="007056FA" w:rsidRPr="007056FA" w:rsidRDefault="007056FA" w:rsidP="002F3233">
      <w:pPr>
        <w:pStyle w:val="Corpodetexto"/>
        <w:tabs>
          <w:tab w:val="left" w:pos="3090"/>
        </w:tabs>
        <w:spacing w:before="6"/>
        <w:jc w:val="both"/>
        <w:rPr>
          <w:sz w:val="24"/>
          <w:szCs w:val="24"/>
        </w:rPr>
      </w:pPr>
    </w:p>
    <w:p w14:paraId="4851FC0E"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2. OBJETIVOS</w:t>
      </w:r>
    </w:p>
    <w:p w14:paraId="0C3F867F" w14:textId="05D2CA32" w:rsidR="007056FA" w:rsidRPr="007056FA" w:rsidRDefault="005B0AF1" w:rsidP="006D64F0">
      <w:pPr>
        <w:pStyle w:val="Corpodetexto"/>
        <w:tabs>
          <w:tab w:val="left" w:pos="3090"/>
        </w:tabs>
        <w:spacing w:before="6"/>
        <w:jc w:val="both"/>
        <w:rPr>
          <w:b/>
          <w:bCs/>
          <w:sz w:val="24"/>
          <w:szCs w:val="24"/>
        </w:rPr>
      </w:pPr>
      <w:r w:rsidRPr="005B0AF1">
        <w:rPr>
          <w:bCs/>
          <w:color w:val="000000"/>
          <w:sz w:val="24"/>
          <w:szCs w:val="24"/>
        </w:rPr>
        <w:t>O Concurso tem por objetivo receber propostas de arte para a camisa de sócio de 2027, sob o conceito “Fonte de Memórias”. As criações podem retratar momentos marcantes vividos na antiga Fonte Nova ou na Arena atual, homenagear a própria Fonte Nova ou explorar outras referências relacionadas ao conceito, sempre observando os termos deste Regulamento.</w:t>
      </w:r>
    </w:p>
    <w:p w14:paraId="7C176EB4" w14:textId="77777777" w:rsidR="007056FA" w:rsidRPr="007056FA" w:rsidRDefault="007056FA" w:rsidP="002F3233">
      <w:pPr>
        <w:pStyle w:val="Corpodetexto"/>
        <w:tabs>
          <w:tab w:val="left" w:pos="3090"/>
        </w:tabs>
        <w:spacing w:before="6"/>
        <w:jc w:val="both"/>
        <w:rPr>
          <w:sz w:val="26"/>
          <w:szCs w:val="26"/>
        </w:rPr>
      </w:pPr>
    </w:p>
    <w:p w14:paraId="29FEF4EA"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3. CATEGORIA</w:t>
      </w:r>
    </w:p>
    <w:tbl>
      <w:tblPr>
        <w:tblStyle w:val="Tabelacomgrade"/>
        <w:tblW w:w="0" w:type="auto"/>
        <w:tblInd w:w="720" w:type="dxa"/>
        <w:tblLook w:val="04A0" w:firstRow="1" w:lastRow="0" w:firstColumn="1" w:lastColumn="0" w:noHBand="0" w:noVBand="1"/>
      </w:tblPr>
      <w:tblGrid>
        <w:gridCol w:w="8340"/>
      </w:tblGrid>
      <w:tr w:rsidR="007056FA" w:rsidRPr="007056FA" w14:paraId="55D70132" w14:textId="77777777" w:rsidTr="007056FA">
        <w:tc>
          <w:tcPr>
            <w:tcW w:w="9060" w:type="dxa"/>
          </w:tcPr>
          <w:p w14:paraId="350682DC" w14:textId="77777777" w:rsidR="00A65686" w:rsidRDefault="0006617C">
            <w:r>
              <w:rPr>
                <w:color w:val="000000"/>
              </w:rPr>
              <w:t>Camisa de Sócio 2027</w:t>
            </w:r>
          </w:p>
        </w:tc>
      </w:tr>
      <w:tr w:rsidR="007056FA" w:rsidRPr="007056FA" w14:paraId="58106D65" w14:textId="77777777" w:rsidTr="007056FA">
        <w:tc>
          <w:tcPr>
            <w:tcW w:w="9060" w:type="dxa"/>
          </w:tcPr>
          <w:p w14:paraId="3455BBBF" w14:textId="77777777" w:rsidR="00A65686" w:rsidRDefault="0006617C">
            <w:r>
              <w:rPr>
                <w:color w:val="000000"/>
              </w:rPr>
              <w:t>Cor: livre.</w:t>
            </w:r>
          </w:p>
        </w:tc>
      </w:tr>
      <w:tr w:rsidR="007056FA" w:rsidRPr="007056FA" w14:paraId="35E9BEDF" w14:textId="77777777" w:rsidTr="007056FA">
        <w:tc>
          <w:tcPr>
            <w:tcW w:w="9060" w:type="dxa"/>
          </w:tcPr>
          <w:p w14:paraId="0941A1D3" w14:textId="2CE34967" w:rsidR="00A65686" w:rsidRDefault="0006617C">
            <w:r>
              <w:rPr>
                <w:color w:val="000000"/>
              </w:rPr>
              <w:t>Tema: “Fonte de Memórias</w:t>
            </w:r>
            <w:r w:rsidR="007A718D">
              <w:rPr>
                <w:color w:val="000000"/>
              </w:rPr>
              <w:t>”</w:t>
            </w:r>
          </w:p>
        </w:tc>
      </w:tr>
      <w:tr w:rsidR="007056FA" w:rsidRPr="007056FA" w14:paraId="7D42C882" w14:textId="77777777" w:rsidTr="007056FA">
        <w:tc>
          <w:tcPr>
            <w:tcW w:w="9060" w:type="dxa"/>
          </w:tcPr>
          <w:p w14:paraId="634C32B9" w14:textId="77777777" w:rsidR="00A65686" w:rsidRDefault="0006617C">
            <w:r>
              <w:rPr>
                <w:color w:val="000000"/>
              </w:rPr>
              <w:t>Elementos obrigatórios:</w:t>
            </w:r>
            <w:r>
              <w:rPr>
                <w:color w:val="000000"/>
              </w:rPr>
              <w:br/>
              <w:t>Escudo oficial do Bahia;</w:t>
            </w:r>
            <w:r>
              <w:rPr>
                <w:color w:val="000000"/>
              </w:rPr>
              <w:br/>
              <w:t>Logo do Sócio Esquadrão, que poderá aparecer como tag ou detalhe.</w:t>
            </w:r>
          </w:p>
        </w:tc>
      </w:tr>
      <w:tr w:rsidR="007056FA" w:rsidRPr="007056FA" w14:paraId="24D620A5" w14:textId="77777777" w:rsidTr="007056FA">
        <w:tc>
          <w:tcPr>
            <w:tcW w:w="9060" w:type="dxa"/>
          </w:tcPr>
          <w:p w14:paraId="06131340" w14:textId="77777777" w:rsidR="00A65686" w:rsidRDefault="0006617C">
            <w:r>
              <w:rPr>
                <w:color w:val="000000"/>
              </w:rPr>
              <w:t>Não haverá inclusão de patrocinadores.</w:t>
            </w:r>
          </w:p>
        </w:tc>
      </w:tr>
      <w:tr w:rsidR="007056FA" w:rsidRPr="007056FA" w14:paraId="69C79AD7" w14:textId="77777777" w:rsidTr="007056FA">
        <w:tc>
          <w:tcPr>
            <w:tcW w:w="9060" w:type="dxa"/>
          </w:tcPr>
          <w:p w14:paraId="45AF1BBA" w14:textId="77777777" w:rsidR="00A65686" w:rsidRDefault="0006617C">
            <w:r>
              <w:rPr>
                <w:color w:val="000000"/>
              </w:rPr>
              <w:t>São obrigatórias as versões masculina e feminina da camisa, com apresentação da frente e do verso. O Clube poderá desenvolver versão simplificada para a categoria Sócio Esquadrão da Sorte, conforme as cláusulas 7 e 10.</w:t>
            </w:r>
          </w:p>
        </w:tc>
      </w:tr>
    </w:tbl>
    <w:p w14:paraId="298C1601" w14:textId="77777777" w:rsidR="007056FA" w:rsidRPr="007056FA" w:rsidRDefault="007056FA" w:rsidP="006D64F0">
      <w:pPr>
        <w:pStyle w:val="Corpodetexto"/>
        <w:tabs>
          <w:tab w:val="left" w:pos="3090"/>
        </w:tabs>
        <w:spacing w:before="6"/>
        <w:jc w:val="both"/>
        <w:rPr>
          <w:b/>
          <w:bCs/>
          <w:sz w:val="24"/>
          <w:szCs w:val="24"/>
        </w:rPr>
      </w:pPr>
      <w:r w:rsidRPr="007056FA">
        <w:rPr>
          <w:b/>
          <w:bCs/>
          <w:sz w:val="24"/>
          <w:szCs w:val="24"/>
        </w:rPr>
        <w:t>4. FORMATO DO CONCURSO</w:t>
      </w:r>
    </w:p>
    <w:p w14:paraId="7E34ED6A" w14:textId="77777777" w:rsidR="007056FA" w:rsidRPr="007056FA" w:rsidRDefault="007056FA" w:rsidP="006D64F0">
      <w:pPr>
        <w:pStyle w:val="Corpodetexto"/>
        <w:numPr>
          <w:ilvl w:val="0"/>
          <w:numId w:val="11"/>
        </w:numPr>
        <w:tabs>
          <w:tab w:val="left" w:pos="3090"/>
        </w:tabs>
        <w:spacing w:before="6"/>
        <w:jc w:val="both"/>
        <w:rPr>
          <w:sz w:val="24"/>
          <w:szCs w:val="24"/>
        </w:rPr>
      </w:pPr>
      <w:r w:rsidRPr="007056FA">
        <w:rPr>
          <w:color w:val="000000"/>
          <w:sz w:val="24"/>
          <w:szCs w:val="24"/>
        </w:rPr>
        <w:t>O Concurso é aberto a pessoas físicas que atendam aos requisitos deste Regulamento.</w:t>
      </w:r>
    </w:p>
    <w:p w14:paraId="4F84FF88" w14:textId="4CA1BA3D" w:rsidR="007056FA" w:rsidRPr="007056FA" w:rsidRDefault="007056FA" w:rsidP="006D64F0">
      <w:pPr>
        <w:pStyle w:val="Corpodetexto"/>
        <w:numPr>
          <w:ilvl w:val="0"/>
          <w:numId w:val="11"/>
        </w:numPr>
        <w:tabs>
          <w:tab w:val="left" w:pos="3090"/>
        </w:tabs>
        <w:spacing w:before="6"/>
        <w:jc w:val="both"/>
        <w:rPr>
          <w:sz w:val="24"/>
          <w:szCs w:val="24"/>
        </w:rPr>
      </w:pPr>
      <w:r w:rsidRPr="007056FA">
        <w:rPr>
          <w:color w:val="000000"/>
          <w:sz w:val="24"/>
          <w:szCs w:val="24"/>
        </w:rPr>
        <w:t>As artes deverão ser desenvolvidas a partir do mockup oficial disponibilizado pelo Clube, observadas as especificações técnicas ali indicadas.</w:t>
      </w:r>
    </w:p>
    <w:p w14:paraId="3C4BE058" w14:textId="77777777" w:rsidR="007056FA" w:rsidRPr="007056FA" w:rsidRDefault="007056FA" w:rsidP="006D64F0">
      <w:pPr>
        <w:pStyle w:val="Corpodetexto"/>
        <w:numPr>
          <w:ilvl w:val="0"/>
          <w:numId w:val="11"/>
        </w:numPr>
        <w:tabs>
          <w:tab w:val="left" w:pos="3090"/>
        </w:tabs>
        <w:spacing w:before="6"/>
        <w:jc w:val="both"/>
        <w:rPr>
          <w:sz w:val="24"/>
          <w:szCs w:val="24"/>
        </w:rPr>
      </w:pPr>
      <w:r w:rsidRPr="007056FA">
        <w:rPr>
          <w:color w:val="000000"/>
          <w:sz w:val="24"/>
          <w:szCs w:val="24"/>
        </w:rPr>
        <w:t>Cada participante poderá inscrever apenas 1 (uma) arte. Para fins de controle, inscrições repetidas vinculadas ao mesmo CPF serão consideradas uma única inscrição, prevalecendo a última recebida dentro do prazo.</w:t>
      </w:r>
    </w:p>
    <w:p w14:paraId="45EA64F0" w14:textId="77777777" w:rsidR="007056FA" w:rsidRPr="007056FA" w:rsidRDefault="007056FA" w:rsidP="006D64F0">
      <w:pPr>
        <w:pStyle w:val="Corpodetexto"/>
        <w:tabs>
          <w:tab w:val="left" w:pos="3090"/>
        </w:tabs>
        <w:spacing w:before="6"/>
        <w:ind w:left="720"/>
        <w:jc w:val="both"/>
        <w:rPr>
          <w:sz w:val="24"/>
          <w:szCs w:val="24"/>
        </w:rPr>
      </w:pPr>
    </w:p>
    <w:p w14:paraId="4C2F2447" w14:textId="77777777" w:rsidR="007056FA" w:rsidRPr="007056FA" w:rsidRDefault="00C33DCA" w:rsidP="002F3233">
      <w:pPr>
        <w:pStyle w:val="Corpodetexto"/>
        <w:tabs>
          <w:tab w:val="left" w:pos="3090"/>
        </w:tabs>
        <w:spacing w:before="6"/>
        <w:jc w:val="both"/>
        <w:rPr>
          <w:b/>
          <w:bCs/>
          <w:sz w:val="24"/>
          <w:szCs w:val="24"/>
          <w:u w:val="single"/>
        </w:rPr>
      </w:pPr>
      <w:r w:rsidRPr="007056FA">
        <w:rPr>
          <w:b/>
          <w:bCs/>
          <w:sz w:val="24"/>
          <w:szCs w:val="24"/>
          <w:u w:val="single"/>
        </w:rPr>
        <w:t>A) Seleção, votação e decisão final</w:t>
      </w:r>
    </w:p>
    <w:p w14:paraId="69A7A776" w14:textId="77777777" w:rsidR="007056FA" w:rsidRPr="007056FA" w:rsidRDefault="007056FA" w:rsidP="002F3233">
      <w:pPr>
        <w:pStyle w:val="Corpodetexto"/>
        <w:numPr>
          <w:ilvl w:val="0"/>
          <w:numId w:val="12"/>
        </w:numPr>
        <w:tabs>
          <w:tab w:val="left" w:pos="3090"/>
        </w:tabs>
        <w:spacing w:before="6"/>
        <w:jc w:val="both"/>
        <w:rPr>
          <w:sz w:val="24"/>
          <w:szCs w:val="24"/>
          <w:u w:val="single"/>
        </w:rPr>
      </w:pPr>
      <w:r>
        <w:rPr>
          <w:color w:val="000000"/>
          <w:sz w:val="24"/>
          <w:szCs w:val="24"/>
        </w:rPr>
        <w:t xml:space="preserve">O Clube designará júri interno para analisar as inscrições e selecionar até 5 (cinco) artes finalistas. O júri poderá deixar de selecionar inscrições que não atendam aos requisitos ou que, a critério do Clube, não sejam compatíveis com </w:t>
      </w:r>
      <w:r>
        <w:rPr>
          <w:color w:val="000000"/>
          <w:sz w:val="24"/>
          <w:szCs w:val="24"/>
        </w:rPr>
        <w:lastRenderedPageBreak/>
        <w:t>o objetivo, a identidade institucional ou a viabilidade do projeto.</w:t>
      </w:r>
    </w:p>
    <w:p w14:paraId="5FD04AB5" w14:textId="1D105E67" w:rsidR="007056FA" w:rsidRPr="007056FA" w:rsidRDefault="007056FA" w:rsidP="002F3233">
      <w:pPr>
        <w:pStyle w:val="Corpodetexto"/>
        <w:numPr>
          <w:ilvl w:val="0"/>
          <w:numId w:val="12"/>
        </w:numPr>
        <w:tabs>
          <w:tab w:val="left" w:pos="3090"/>
        </w:tabs>
        <w:spacing w:before="6"/>
        <w:jc w:val="both"/>
        <w:rPr>
          <w:sz w:val="24"/>
          <w:szCs w:val="24"/>
        </w:rPr>
      </w:pPr>
      <w:r>
        <w:rPr>
          <w:color w:val="000000"/>
          <w:sz w:val="24"/>
          <w:szCs w:val="24"/>
        </w:rPr>
        <w:t xml:space="preserve">As artes finalistas poderão ser submetidas à votação popular pelo aplicativo oficial do Clube, no período indicado no cronograma. A votação será gratuita e não exigirá associação, compra de produto ou contratação de plano. Cada usuário poderá registrar 1 (um) voto, mediante o método de validação indicado </w:t>
      </w:r>
      <w:r w:rsidR="002F3233">
        <w:rPr>
          <w:color w:val="000000"/>
          <w:sz w:val="24"/>
          <w:szCs w:val="24"/>
        </w:rPr>
        <w:t>na plataforma</w:t>
      </w:r>
      <w:r>
        <w:rPr>
          <w:color w:val="000000"/>
          <w:sz w:val="24"/>
          <w:szCs w:val="24"/>
        </w:rPr>
        <w:t>. A votação terá caráter consultivo e será considerada pelo Clube como elemento de avaliação, sem vincular ou limitar sua decisão final.</w:t>
      </w:r>
    </w:p>
    <w:p w14:paraId="54CEF0B9" w14:textId="77777777" w:rsidR="007056FA" w:rsidRPr="007056FA" w:rsidDel="00405B40" w:rsidRDefault="007056FA" w:rsidP="002F3233">
      <w:pPr>
        <w:pStyle w:val="Corpodetexto"/>
        <w:numPr>
          <w:ilvl w:val="0"/>
          <w:numId w:val="12"/>
        </w:numPr>
        <w:tabs>
          <w:tab w:val="left" w:pos="3090"/>
        </w:tabs>
        <w:spacing w:before="6"/>
        <w:jc w:val="both"/>
        <w:rPr>
          <w:sz w:val="24"/>
          <w:szCs w:val="24"/>
        </w:rPr>
      </w:pPr>
      <w:r w:rsidRPr="00405B40">
        <w:rPr>
          <w:color w:val="000000"/>
          <w:sz w:val="24"/>
          <w:szCs w:val="24"/>
        </w:rPr>
        <w:t>A escolha da arte vencedora caberá exclusivamente ao Clube, entre as finalistas, no exercício de sua autonomia de gestão e conveniência institucional, considerando os critérios deste Regulamento, o resultado consultivo da votação e parâmetros internos técnicos, fabris, comerciais, estratégicos, institucionais, de segurança e de identidade do Clube. O Clube poderá escolher arte diversa da mais votada ou decidir não declarar vencedora. Os parâmetros internos, suas ponderações, análises e deliberações poderão ser confidenciais e não serão divulgados, salvo quando a legislação exigir. A decisão será registrada pela comissão responsável. Não haverá recurso administrativo contra decisões do júri ou do Clube, ressalvadas hipóteses de erro material ou descumprimento deste Regulamento, sem prejuízo dos direitos assegurados em lei.</w:t>
      </w:r>
    </w:p>
    <w:p w14:paraId="21F5C36C" w14:textId="77777777" w:rsidR="007056FA" w:rsidRPr="00405B40" w:rsidRDefault="007056FA" w:rsidP="002F3233">
      <w:pPr>
        <w:pStyle w:val="Corpodetexto"/>
        <w:numPr>
          <w:ilvl w:val="0"/>
          <w:numId w:val="12"/>
        </w:numPr>
        <w:tabs>
          <w:tab w:val="left" w:pos="3090"/>
        </w:tabs>
        <w:spacing w:before="6"/>
        <w:jc w:val="both"/>
        <w:rPr>
          <w:sz w:val="24"/>
          <w:szCs w:val="24"/>
        </w:rPr>
      </w:pPr>
      <w:r>
        <w:rPr>
          <w:color w:val="000000"/>
        </w:rPr>
        <w:t>A comissão interna designada pelo Clube conferirá os registros da votação e homologará o resultado ou a decisão final. A apuração e a decisão serão documentadas em ata ou registro interno.</w:t>
      </w:r>
    </w:p>
    <w:p w14:paraId="6C56D462"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5. CRONOGRAMA</w:t>
      </w:r>
    </w:p>
    <w:tbl>
      <w:tblPr>
        <w:tblStyle w:val="Tabelacomgrade"/>
        <w:tblW w:w="9056" w:type="dxa"/>
        <w:tblInd w:w="720" w:type="dxa"/>
        <w:tblLook w:val="04A0" w:firstRow="1" w:lastRow="0" w:firstColumn="1" w:lastColumn="0" w:noHBand="0" w:noVBand="1"/>
      </w:tblPr>
      <w:tblGrid>
        <w:gridCol w:w="9056"/>
      </w:tblGrid>
      <w:tr w:rsidR="007056FA" w:rsidRPr="007056FA" w14:paraId="63BCFBFF" w14:textId="77777777" w:rsidTr="007056FA">
        <w:tc>
          <w:tcPr>
            <w:tcW w:w="9056" w:type="dxa"/>
          </w:tcPr>
          <w:p w14:paraId="5A1E9EBF" w14:textId="77777777" w:rsidR="00A65686" w:rsidRDefault="0006617C">
            <w:r>
              <w:rPr>
                <w:color w:val="000000"/>
              </w:rPr>
              <w:t>Abertura das inscrições: 13/10/2026</w:t>
            </w:r>
          </w:p>
        </w:tc>
      </w:tr>
      <w:tr w:rsidR="007056FA" w:rsidRPr="007056FA" w14:paraId="2DD2796E" w14:textId="77777777" w:rsidTr="007056FA">
        <w:tc>
          <w:tcPr>
            <w:tcW w:w="9056" w:type="dxa"/>
          </w:tcPr>
          <w:p w14:paraId="641C5414" w14:textId="77777777" w:rsidR="00A65686" w:rsidRDefault="0006617C">
            <w:r>
              <w:rPr>
                <w:color w:val="000000"/>
              </w:rPr>
              <w:t>Encerramento das inscrições: 21/10/2026, às 23h59 (horário de Brasília)</w:t>
            </w:r>
          </w:p>
        </w:tc>
      </w:tr>
    </w:tbl>
    <w:p w14:paraId="7E893597" w14:textId="77777777" w:rsidR="007056FA" w:rsidRPr="007056FA" w:rsidRDefault="007056FA" w:rsidP="002F3233">
      <w:pPr>
        <w:pStyle w:val="Corpodetexto"/>
        <w:tabs>
          <w:tab w:val="left" w:pos="3090"/>
        </w:tabs>
        <w:spacing w:before="6"/>
        <w:jc w:val="both"/>
        <w:rPr>
          <w:sz w:val="24"/>
          <w:szCs w:val="24"/>
        </w:rPr>
      </w:pPr>
    </w:p>
    <w:p w14:paraId="70D9F0BE" w14:textId="3B817C6E" w:rsidR="000F6C0E" w:rsidRPr="002F3233" w:rsidRDefault="0006617C" w:rsidP="002F3233">
      <w:pPr>
        <w:jc w:val="both"/>
        <w:rPr>
          <w:rFonts w:ascii="Arial" w:hAnsi="Arial" w:cs="Arial"/>
        </w:rPr>
      </w:pPr>
      <w:r w:rsidRPr="002F3233">
        <w:rPr>
          <w:rFonts w:ascii="Arial" w:hAnsi="Arial" w:cs="Arial"/>
          <w:color w:val="000000"/>
        </w:rPr>
        <w:t xml:space="preserve">Etapas posteriores: seleção das até 5 (cinco) artes finalistas em 29/10/2026; votação consultiva de 29/10/2026 a 06/11/2026, até as 23h59, horário de Brasília; divulgação do resultado em </w:t>
      </w:r>
      <w:r w:rsidR="002F3233">
        <w:rPr>
          <w:rFonts w:ascii="Arial" w:hAnsi="Arial" w:cs="Arial"/>
          <w:color w:val="000000"/>
        </w:rPr>
        <w:t>2027</w:t>
      </w:r>
      <w:r w:rsidRPr="002F3233">
        <w:rPr>
          <w:rFonts w:ascii="Arial" w:hAnsi="Arial" w:cs="Arial"/>
          <w:color w:val="000000"/>
        </w:rPr>
        <w:t>, pelos canais oficiais do Clube. O Clube poderá prorrogar, suspender ou reprogramar qualquer etapa, nos termos da cláusula 13.</w:t>
      </w:r>
    </w:p>
    <w:p w14:paraId="73F591D8"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6. INSCRIÇÃO</w:t>
      </w:r>
    </w:p>
    <w:p w14:paraId="2EE9102B" w14:textId="77777777" w:rsidR="007056FA" w:rsidRPr="007056FA" w:rsidRDefault="007056FA" w:rsidP="002F3233">
      <w:pPr>
        <w:pStyle w:val="Corpodetexto"/>
        <w:numPr>
          <w:ilvl w:val="0"/>
          <w:numId w:val="14"/>
        </w:numPr>
        <w:tabs>
          <w:tab w:val="left" w:pos="3090"/>
        </w:tabs>
        <w:spacing w:before="6"/>
        <w:jc w:val="both"/>
        <w:rPr>
          <w:sz w:val="24"/>
          <w:szCs w:val="24"/>
        </w:rPr>
      </w:pPr>
      <w:r w:rsidRPr="007056FA">
        <w:rPr>
          <w:color w:val="000000"/>
          <w:sz w:val="24"/>
          <w:szCs w:val="24"/>
        </w:rPr>
        <w:t>Poderão participar pessoas físicas maiores de 18 (dezoito) anos e civilmente capazes, residentes no Brasil. Não poderão participar empregados diretamente envolvidos na organização ou avaliação do Concurso, nem membros do júri e da comissão de apuração.</w:t>
      </w:r>
    </w:p>
    <w:p w14:paraId="3E1E0F79" w14:textId="39FC4F54" w:rsidR="007056FA" w:rsidRPr="007056FA" w:rsidRDefault="007056FA" w:rsidP="002F3233">
      <w:pPr>
        <w:pStyle w:val="Corpodetexto"/>
        <w:numPr>
          <w:ilvl w:val="0"/>
          <w:numId w:val="14"/>
        </w:numPr>
        <w:tabs>
          <w:tab w:val="left" w:pos="3090"/>
        </w:tabs>
        <w:spacing w:before="6"/>
        <w:jc w:val="both"/>
        <w:rPr>
          <w:sz w:val="24"/>
          <w:szCs w:val="24"/>
        </w:rPr>
      </w:pPr>
      <w:r>
        <w:rPr>
          <w:color w:val="000000"/>
          <w:sz w:val="24"/>
          <w:szCs w:val="24"/>
        </w:rPr>
        <w:t>As inscrições deverão ser encaminhadas ao e-mail concurso@esporteclubebahia.com.br até 21/10/2026, às 23h59, horário de Brasília, com a arte em PDF ou JPEG, arquivo de até 5 MB e demais especificações indicadas no mockup. O envio deverá incluir declaração expressa de autoria, ciência e aceitação integral deste Regulamento, inclusive da cláusula 10, em formulário ou documento disponível</w:t>
      </w:r>
      <w:r w:rsidR="002F3233">
        <w:rPr>
          <w:color w:val="000000"/>
          <w:sz w:val="24"/>
          <w:szCs w:val="24"/>
        </w:rPr>
        <w:t>.</w:t>
      </w:r>
    </w:p>
    <w:p w14:paraId="2244643C" w14:textId="77777777" w:rsidR="007056FA" w:rsidRPr="007056FA" w:rsidRDefault="007056FA" w:rsidP="002F3233">
      <w:pPr>
        <w:pStyle w:val="Corpodetexto"/>
        <w:numPr>
          <w:ilvl w:val="0"/>
          <w:numId w:val="14"/>
        </w:numPr>
        <w:tabs>
          <w:tab w:val="left" w:pos="3090"/>
        </w:tabs>
        <w:spacing w:before="6"/>
        <w:jc w:val="both"/>
        <w:rPr>
          <w:sz w:val="24"/>
          <w:szCs w:val="24"/>
        </w:rPr>
      </w:pPr>
      <w:r>
        <w:rPr>
          <w:color w:val="000000"/>
          <w:sz w:val="24"/>
          <w:szCs w:val="24"/>
        </w:rPr>
        <w:t>No envio da inscrição, o participante deverá informar nome completo, CPF, telefone e e-mail. Documento oficial de identificação poderá ser solicitado ao finalista ou vencedor para confirmação de identidade, titularidade da inscrição e entrega do prêmio.</w:t>
      </w:r>
    </w:p>
    <w:p w14:paraId="34C60C04" w14:textId="77777777" w:rsidR="007056FA" w:rsidRPr="007056FA" w:rsidRDefault="007056FA" w:rsidP="002F3233">
      <w:pPr>
        <w:pStyle w:val="Corpodetexto"/>
        <w:tabs>
          <w:tab w:val="left" w:pos="3090"/>
        </w:tabs>
        <w:spacing w:before="6"/>
        <w:jc w:val="both"/>
        <w:rPr>
          <w:sz w:val="24"/>
          <w:szCs w:val="24"/>
        </w:rPr>
      </w:pPr>
    </w:p>
    <w:p w14:paraId="2CC7D477"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7. AVALIAÇÃO E CRITÉRIOS</w:t>
      </w:r>
    </w:p>
    <w:p w14:paraId="092E9900" w14:textId="77777777" w:rsidR="007056FA" w:rsidRPr="007056FA" w:rsidRDefault="007056FA" w:rsidP="002F3233">
      <w:pPr>
        <w:pStyle w:val="Corpodetexto"/>
        <w:tabs>
          <w:tab w:val="left" w:pos="3090"/>
        </w:tabs>
        <w:spacing w:before="6"/>
        <w:jc w:val="both"/>
        <w:rPr>
          <w:sz w:val="24"/>
          <w:szCs w:val="24"/>
        </w:rPr>
      </w:pPr>
      <w:r w:rsidRPr="007056FA">
        <w:rPr>
          <w:color w:val="000000"/>
          <w:sz w:val="24"/>
          <w:szCs w:val="24"/>
        </w:rPr>
        <w:lastRenderedPageBreak/>
        <w:t>A avaliação observará os aspectos indicados abaixo, que são públicos e orientadores, sem esgotar os parâmetros internos de análise do Clube. A definição de ponderações, notas, métodos de comparação, análises estratégicas e demais critérios internos caberá exclusivamente ao Clube; esses elementos poderão permanecer confidenciais e não serão divulgados, ressalvadas as hipóteses de divulgação obrigatória por lei:</w:t>
      </w:r>
    </w:p>
    <w:p w14:paraId="5BB03837" w14:textId="77777777" w:rsidR="007056FA" w:rsidRPr="007056FA" w:rsidRDefault="007056FA" w:rsidP="002F3233">
      <w:pPr>
        <w:pStyle w:val="Corpodetexto"/>
        <w:numPr>
          <w:ilvl w:val="0"/>
          <w:numId w:val="15"/>
        </w:numPr>
        <w:tabs>
          <w:tab w:val="left" w:pos="3090"/>
        </w:tabs>
        <w:spacing w:before="6"/>
        <w:jc w:val="both"/>
        <w:rPr>
          <w:sz w:val="24"/>
          <w:szCs w:val="24"/>
        </w:rPr>
      </w:pPr>
      <w:r w:rsidRPr="007056FA">
        <w:rPr>
          <w:color w:val="000000"/>
          <w:sz w:val="24"/>
          <w:szCs w:val="24"/>
        </w:rPr>
        <w:t>Conformidade com os requisitos e o tema do Concurso;</w:t>
      </w:r>
    </w:p>
    <w:p w14:paraId="12697E0F" w14:textId="77777777" w:rsidR="007056FA" w:rsidRPr="007056FA" w:rsidRDefault="007056FA" w:rsidP="002F3233">
      <w:pPr>
        <w:pStyle w:val="Corpodetexto"/>
        <w:numPr>
          <w:ilvl w:val="0"/>
          <w:numId w:val="15"/>
        </w:numPr>
        <w:tabs>
          <w:tab w:val="left" w:pos="3090"/>
        </w:tabs>
        <w:spacing w:before="6"/>
        <w:jc w:val="both"/>
        <w:rPr>
          <w:sz w:val="24"/>
          <w:szCs w:val="24"/>
        </w:rPr>
      </w:pPr>
      <w:r w:rsidRPr="007056FA">
        <w:rPr>
          <w:color w:val="000000"/>
          <w:sz w:val="24"/>
          <w:szCs w:val="24"/>
        </w:rPr>
        <w:t>Criatividade e originalidade;</w:t>
      </w:r>
    </w:p>
    <w:p w14:paraId="7415C463" w14:textId="77777777" w:rsidR="007056FA" w:rsidRPr="007056FA" w:rsidRDefault="007056FA" w:rsidP="002F3233">
      <w:pPr>
        <w:pStyle w:val="Corpodetexto"/>
        <w:numPr>
          <w:ilvl w:val="0"/>
          <w:numId w:val="15"/>
        </w:numPr>
        <w:tabs>
          <w:tab w:val="left" w:pos="3090"/>
        </w:tabs>
        <w:spacing w:before="6"/>
        <w:jc w:val="both"/>
        <w:rPr>
          <w:sz w:val="24"/>
          <w:szCs w:val="24"/>
        </w:rPr>
      </w:pPr>
      <w:r w:rsidRPr="007056FA">
        <w:rPr>
          <w:color w:val="000000"/>
          <w:sz w:val="24"/>
          <w:szCs w:val="24"/>
        </w:rPr>
        <w:t>Adequação ao conceito “Fonte de Memórias” e à identidade do Clube;</w:t>
      </w:r>
    </w:p>
    <w:p w14:paraId="021BF9FD" w14:textId="77777777" w:rsidR="007056FA" w:rsidRPr="007056FA" w:rsidRDefault="007056FA" w:rsidP="002F3233">
      <w:pPr>
        <w:pStyle w:val="Corpodetexto"/>
        <w:numPr>
          <w:ilvl w:val="0"/>
          <w:numId w:val="15"/>
        </w:numPr>
        <w:tabs>
          <w:tab w:val="left" w:pos="3090"/>
        </w:tabs>
        <w:spacing w:before="6"/>
        <w:jc w:val="both"/>
        <w:rPr>
          <w:sz w:val="24"/>
          <w:szCs w:val="24"/>
        </w:rPr>
      </w:pPr>
      <w:r w:rsidRPr="007056FA">
        <w:rPr>
          <w:color w:val="000000"/>
          <w:sz w:val="24"/>
          <w:szCs w:val="24"/>
        </w:rPr>
        <w:t>Apresentação das versões masculina e feminina, frente e verso, e viabilidade técnica e fabril.</w:t>
      </w:r>
    </w:p>
    <w:p w14:paraId="0652014E" w14:textId="77777777" w:rsidR="007056FA" w:rsidRDefault="007056FA" w:rsidP="006D64F0">
      <w:pPr>
        <w:pStyle w:val="Corpodetexto"/>
        <w:tabs>
          <w:tab w:val="left" w:pos="3090"/>
        </w:tabs>
        <w:spacing w:before="6"/>
        <w:jc w:val="both"/>
        <w:rPr>
          <w:sz w:val="24"/>
          <w:szCs w:val="24"/>
        </w:rPr>
      </w:pPr>
      <w:r w:rsidRPr="007056FA">
        <w:rPr>
          <w:color w:val="000000"/>
          <w:sz w:val="24"/>
          <w:szCs w:val="24"/>
        </w:rPr>
        <w:t>O participante poderá sugerir modelos de gola e punho, sem garantia de que sejam adotados na peça final.</w:t>
      </w:r>
    </w:p>
    <w:p w14:paraId="1308CF21" w14:textId="77777777" w:rsidR="00DD5BB9" w:rsidRPr="007056FA" w:rsidRDefault="00DD5BB9" w:rsidP="006D64F0">
      <w:pPr>
        <w:pStyle w:val="Corpodetexto"/>
        <w:tabs>
          <w:tab w:val="left" w:pos="3090"/>
        </w:tabs>
        <w:spacing w:before="6"/>
        <w:jc w:val="both"/>
        <w:rPr>
          <w:sz w:val="24"/>
          <w:szCs w:val="24"/>
        </w:rPr>
      </w:pPr>
      <w:r>
        <w:rPr>
          <w:color w:val="000000"/>
          <w:sz w:val="24"/>
          <w:szCs w:val="24"/>
        </w:rPr>
        <w:t>O Clube poderá ajustar a arte vencedora e desenvolver versão simplificada da peça para a categoria Sócio Esquadrão da Sorte, conforme necessidades técnicas, fabris, comerciais ou institucionais, preservando, quando viável, seus elementos essenciais. A utilização observará a cláusula 10.</w:t>
      </w:r>
    </w:p>
    <w:p w14:paraId="53FEDB87" w14:textId="77777777" w:rsidR="007056FA" w:rsidRPr="007056FA" w:rsidRDefault="007056FA" w:rsidP="002F3233">
      <w:pPr>
        <w:pStyle w:val="Corpodetexto"/>
        <w:tabs>
          <w:tab w:val="left" w:pos="3090"/>
        </w:tabs>
        <w:spacing w:before="6"/>
        <w:jc w:val="both"/>
        <w:rPr>
          <w:sz w:val="24"/>
          <w:szCs w:val="24"/>
        </w:rPr>
      </w:pPr>
    </w:p>
    <w:p w14:paraId="73389D9F"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8. DESCLASSIFICAÇÃO</w:t>
      </w:r>
    </w:p>
    <w:p w14:paraId="5E03E188" w14:textId="77777777" w:rsidR="007056FA" w:rsidRPr="007056FA" w:rsidRDefault="007056FA" w:rsidP="002F3233">
      <w:pPr>
        <w:pStyle w:val="Corpodetexto"/>
        <w:tabs>
          <w:tab w:val="left" w:pos="3090"/>
        </w:tabs>
        <w:spacing w:before="6"/>
        <w:jc w:val="both"/>
        <w:rPr>
          <w:sz w:val="24"/>
          <w:szCs w:val="24"/>
        </w:rPr>
      </w:pPr>
      <w:r w:rsidRPr="007056FA">
        <w:rPr>
          <w:color w:val="000000"/>
          <w:sz w:val="24"/>
          <w:szCs w:val="24"/>
        </w:rPr>
        <w:t>O Clube poderá desclassificar a inscrição, a qualquer tempo, se identificar uma das situações abaixo ou outra violação deste Regulamento:</w:t>
      </w:r>
    </w:p>
    <w:p w14:paraId="55F01983" w14:textId="77777777" w:rsidR="007056FA" w:rsidRPr="007056FA" w:rsidRDefault="007056FA" w:rsidP="002F3233">
      <w:pPr>
        <w:pStyle w:val="Corpodetexto"/>
        <w:numPr>
          <w:ilvl w:val="0"/>
          <w:numId w:val="16"/>
        </w:numPr>
        <w:tabs>
          <w:tab w:val="left" w:pos="3090"/>
        </w:tabs>
        <w:spacing w:before="6"/>
        <w:jc w:val="both"/>
        <w:rPr>
          <w:sz w:val="24"/>
          <w:szCs w:val="24"/>
        </w:rPr>
      </w:pPr>
      <w:r w:rsidRPr="007056FA">
        <w:rPr>
          <w:color w:val="000000"/>
          <w:sz w:val="24"/>
          <w:szCs w:val="24"/>
        </w:rPr>
        <w:t>Inscrição de mais de uma arte pelo mesmo participante;</w:t>
      </w:r>
    </w:p>
    <w:p w14:paraId="770FA123" w14:textId="77777777" w:rsidR="007056FA" w:rsidRPr="007056FA" w:rsidRDefault="007056FA" w:rsidP="002F3233">
      <w:pPr>
        <w:pStyle w:val="Corpodetexto"/>
        <w:numPr>
          <w:ilvl w:val="0"/>
          <w:numId w:val="16"/>
        </w:numPr>
        <w:tabs>
          <w:tab w:val="left" w:pos="3090"/>
        </w:tabs>
        <w:spacing w:before="6"/>
        <w:jc w:val="both"/>
        <w:rPr>
          <w:sz w:val="24"/>
          <w:szCs w:val="24"/>
        </w:rPr>
      </w:pPr>
      <w:r w:rsidRPr="007056FA">
        <w:rPr>
          <w:color w:val="000000"/>
          <w:sz w:val="24"/>
          <w:szCs w:val="24"/>
        </w:rPr>
        <w:t>Descumprimento do tema, dos requisitos ou dos prazos;</w:t>
      </w:r>
    </w:p>
    <w:p w14:paraId="2DA5A0CB" w14:textId="77777777" w:rsidR="007056FA" w:rsidRPr="007056FA" w:rsidRDefault="007056FA" w:rsidP="002F3233">
      <w:pPr>
        <w:pStyle w:val="Corpodetexto"/>
        <w:numPr>
          <w:ilvl w:val="0"/>
          <w:numId w:val="16"/>
        </w:numPr>
        <w:tabs>
          <w:tab w:val="left" w:pos="3090"/>
        </w:tabs>
        <w:spacing w:before="6"/>
        <w:jc w:val="both"/>
        <w:rPr>
          <w:sz w:val="24"/>
          <w:szCs w:val="24"/>
        </w:rPr>
      </w:pPr>
      <w:r>
        <w:rPr>
          <w:color w:val="000000"/>
          <w:sz w:val="24"/>
          <w:szCs w:val="24"/>
        </w:rPr>
        <w:t>Uso não autorizado de símbolos, imagens, marcas ou elementos de terceiros, ressalvados os elementos oficiais fornecidos pelo Clube;</w:t>
      </w:r>
    </w:p>
    <w:p w14:paraId="461666EF" w14:textId="77777777" w:rsidR="007056FA" w:rsidRPr="007056FA" w:rsidRDefault="007056FA" w:rsidP="002F3233">
      <w:pPr>
        <w:pStyle w:val="Corpodetexto"/>
        <w:numPr>
          <w:ilvl w:val="0"/>
          <w:numId w:val="16"/>
        </w:numPr>
        <w:tabs>
          <w:tab w:val="left" w:pos="3090"/>
        </w:tabs>
        <w:spacing w:before="6"/>
        <w:jc w:val="both"/>
        <w:rPr>
          <w:sz w:val="24"/>
          <w:szCs w:val="24"/>
        </w:rPr>
      </w:pPr>
      <w:r w:rsidRPr="007056FA">
        <w:rPr>
          <w:color w:val="000000"/>
          <w:sz w:val="24"/>
          <w:szCs w:val="24"/>
        </w:rPr>
        <w:t>Envio em formato, tamanho ou canal diverso do previsto;</w:t>
      </w:r>
    </w:p>
    <w:p w14:paraId="6477BAD6" w14:textId="77777777" w:rsidR="007056FA" w:rsidRPr="007056FA" w:rsidRDefault="007056FA" w:rsidP="002F3233">
      <w:pPr>
        <w:pStyle w:val="Corpodetexto"/>
        <w:numPr>
          <w:ilvl w:val="0"/>
          <w:numId w:val="16"/>
        </w:numPr>
        <w:tabs>
          <w:tab w:val="left" w:pos="3090"/>
        </w:tabs>
        <w:spacing w:before="6"/>
        <w:jc w:val="both"/>
        <w:rPr>
          <w:sz w:val="24"/>
          <w:szCs w:val="24"/>
        </w:rPr>
      </w:pPr>
      <w:r>
        <w:rPr>
          <w:color w:val="000000"/>
          <w:sz w:val="24"/>
          <w:szCs w:val="24"/>
        </w:rPr>
        <w:t>Conteúdo ilícito, discriminatório, ofensivo, incompatível com a identidade institucional do Clube ou que viole direitos de terceiros;</w:t>
      </w:r>
    </w:p>
    <w:p w14:paraId="60477FAD" w14:textId="77777777" w:rsidR="007056FA" w:rsidRPr="007056FA" w:rsidRDefault="007056FA" w:rsidP="002F3233">
      <w:pPr>
        <w:pStyle w:val="Corpodetexto"/>
        <w:numPr>
          <w:ilvl w:val="0"/>
          <w:numId w:val="16"/>
        </w:numPr>
        <w:tabs>
          <w:tab w:val="left" w:pos="3090"/>
        </w:tabs>
        <w:spacing w:before="6"/>
        <w:jc w:val="both"/>
        <w:rPr>
          <w:sz w:val="24"/>
          <w:szCs w:val="24"/>
        </w:rPr>
      </w:pPr>
      <w:r>
        <w:rPr>
          <w:color w:val="000000"/>
          <w:sz w:val="24"/>
          <w:szCs w:val="24"/>
        </w:rPr>
        <w:t>Informação falsa, fraude, manipulação da votação, uso de automação ou múltiplas contas para votar, ou falta de comprovação de autoria e das autorizações solicitadas pelo Clube.</w:t>
      </w:r>
    </w:p>
    <w:p w14:paraId="31FA0B2E" w14:textId="77777777" w:rsidR="007056FA" w:rsidRPr="007056FA" w:rsidRDefault="007056FA" w:rsidP="002F3233">
      <w:pPr>
        <w:pStyle w:val="Corpodetexto"/>
        <w:tabs>
          <w:tab w:val="left" w:pos="3090"/>
        </w:tabs>
        <w:spacing w:before="6"/>
        <w:jc w:val="both"/>
        <w:rPr>
          <w:sz w:val="24"/>
          <w:szCs w:val="24"/>
        </w:rPr>
      </w:pPr>
    </w:p>
    <w:p w14:paraId="608BBCCD"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t>9. PREMIAÇÃO</w:t>
      </w:r>
    </w:p>
    <w:p w14:paraId="6BD6DD2F" w14:textId="5F51B71E" w:rsidR="007056FA" w:rsidRPr="007056FA" w:rsidRDefault="007056FA" w:rsidP="006D64F0">
      <w:pPr>
        <w:pStyle w:val="Corpodetexto"/>
        <w:numPr>
          <w:ilvl w:val="0"/>
          <w:numId w:val="17"/>
        </w:numPr>
        <w:tabs>
          <w:tab w:val="left" w:pos="3090"/>
        </w:tabs>
        <w:spacing w:before="6"/>
        <w:jc w:val="both"/>
        <w:rPr>
          <w:sz w:val="24"/>
          <w:szCs w:val="24"/>
        </w:rPr>
      </w:pPr>
      <w:r>
        <w:rPr>
          <w:color w:val="000000"/>
          <w:sz w:val="24"/>
          <w:szCs w:val="24"/>
        </w:rPr>
        <w:t xml:space="preserve">O autor da arte vencedora receberá 2 (duas) camisas oficiais produzidas com a arte e 1 (um) plano do Sócio Esquadrão, à sua escolha, exceto o plano Lounge Premium do Esquadrão na Fonte, sem cobrança por 12 (doze) meses contados da ativação, que deverá ocorrer até </w:t>
      </w:r>
      <w:r w:rsidR="002F3233">
        <w:rPr>
          <w:color w:val="000000"/>
          <w:sz w:val="24"/>
          <w:szCs w:val="24"/>
        </w:rPr>
        <w:t>2027</w:t>
      </w:r>
      <w:r>
        <w:rPr>
          <w:color w:val="000000"/>
          <w:sz w:val="24"/>
          <w:szCs w:val="24"/>
        </w:rPr>
        <w:t xml:space="preserve">. </w:t>
      </w:r>
    </w:p>
    <w:p w14:paraId="2CF056AD" w14:textId="77777777" w:rsidR="007056FA" w:rsidRPr="007056FA" w:rsidRDefault="007056FA" w:rsidP="006D64F0">
      <w:pPr>
        <w:pStyle w:val="Corpodetexto"/>
        <w:numPr>
          <w:ilvl w:val="0"/>
          <w:numId w:val="17"/>
        </w:numPr>
        <w:tabs>
          <w:tab w:val="left" w:pos="3090"/>
        </w:tabs>
        <w:spacing w:before="6"/>
        <w:jc w:val="both"/>
        <w:rPr>
          <w:b/>
          <w:bCs/>
          <w:sz w:val="24"/>
          <w:szCs w:val="24"/>
          <w:u w:val="single"/>
        </w:rPr>
      </w:pPr>
      <w:r w:rsidRPr="007056FA">
        <w:rPr>
          <w:bCs/>
          <w:color w:val="000000"/>
          <w:sz w:val="24"/>
          <w:szCs w:val="24"/>
        </w:rPr>
        <w:t>O prêmio é pessoal, intransferível e não poderá ser convertido em dinheiro. O plano será concedido sem renovação automática e sem cobrança após o período gratuito. A continuidade da associação dependerá de nova manifestação do contemplado e da aceitação das condições então vigentes.</w:t>
      </w:r>
    </w:p>
    <w:p w14:paraId="1B39F567" w14:textId="242EE8F4" w:rsidR="007056FA" w:rsidRPr="007056FA" w:rsidRDefault="007056FA" w:rsidP="006D64F0">
      <w:pPr>
        <w:pStyle w:val="Corpodetexto"/>
        <w:numPr>
          <w:ilvl w:val="0"/>
          <w:numId w:val="17"/>
        </w:numPr>
        <w:tabs>
          <w:tab w:val="left" w:pos="3090"/>
        </w:tabs>
        <w:spacing w:before="6"/>
        <w:jc w:val="both"/>
        <w:rPr>
          <w:sz w:val="24"/>
          <w:szCs w:val="24"/>
        </w:rPr>
      </w:pPr>
      <w:r>
        <w:rPr>
          <w:color w:val="000000"/>
          <w:sz w:val="24"/>
          <w:szCs w:val="24"/>
        </w:rPr>
        <w:t xml:space="preserve">O contemplado deverá responder à comunicação do Clube em até </w:t>
      </w:r>
      <w:r w:rsidR="002F3233">
        <w:rPr>
          <w:color w:val="000000"/>
          <w:sz w:val="24"/>
          <w:szCs w:val="24"/>
        </w:rPr>
        <w:t>2 (dois)</w:t>
      </w:r>
      <w:r>
        <w:rPr>
          <w:color w:val="000000"/>
          <w:sz w:val="24"/>
          <w:szCs w:val="24"/>
        </w:rPr>
        <w:t>dias e informar os dados necessários à entrega e ativação. O local, o prazo, a forma de entrega e a responsabilidade por eventual frete serão informados por escrito</w:t>
      </w:r>
      <w:r w:rsidR="002F3233">
        <w:rPr>
          <w:color w:val="000000"/>
          <w:sz w:val="24"/>
          <w:szCs w:val="24"/>
        </w:rPr>
        <w:t xml:space="preserve"> oportunamente</w:t>
      </w:r>
      <w:r>
        <w:rPr>
          <w:color w:val="000000"/>
          <w:sz w:val="24"/>
          <w:szCs w:val="24"/>
        </w:rPr>
        <w:t>. A ausência de resposta ou de documentos no prazo poderá acarretar a perda do prêmio, após tentativa de contato pelo e-mail e telefone informados na inscrição.</w:t>
      </w:r>
    </w:p>
    <w:p w14:paraId="19883FFF" w14:textId="77777777" w:rsidR="007056FA" w:rsidRPr="007056FA" w:rsidRDefault="007056FA" w:rsidP="002F3233">
      <w:pPr>
        <w:pStyle w:val="Corpodetexto"/>
        <w:tabs>
          <w:tab w:val="left" w:pos="3090"/>
        </w:tabs>
        <w:spacing w:before="6"/>
        <w:jc w:val="both"/>
        <w:rPr>
          <w:sz w:val="24"/>
          <w:szCs w:val="24"/>
        </w:rPr>
      </w:pPr>
    </w:p>
    <w:p w14:paraId="1B0BC95E" w14:textId="77777777" w:rsidR="007056FA" w:rsidRPr="007056FA" w:rsidRDefault="007056FA" w:rsidP="002F3233">
      <w:pPr>
        <w:pStyle w:val="Corpodetexto"/>
        <w:tabs>
          <w:tab w:val="left" w:pos="3090"/>
        </w:tabs>
        <w:spacing w:before="6"/>
        <w:jc w:val="both"/>
        <w:rPr>
          <w:b/>
          <w:bCs/>
          <w:sz w:val="24"/>
          <w:szCs w:val="24"/>
        </w:rPr>
      </w:pPr>
      <w:r w:rsidRPr="007056FA">
        <w:rPr>
          <w:b/>
          <w:bCs/>
          <w:sz w:val="24"/>
          <w:szCs w:val="24"/>
        </w:rPr>
        <w:lastRenderedPageBreak/>
        <w:t>10. DIREITOS DE IMAGEM E PROPRIEDADE INTELECTUAL</w:t>
      </w:r>
    </w:p>
    <w:p w14:paraId="2E38E9AD" w14:textId="77777777" w:rsidR="007056FA" w:rsidRPr="007056FA" w:rsidRDefault="007056FA" w:rsidP="006D64F0">
      <w:pPr>
        <w:pStyle w:val="Corpodetexto"/>
        <w:numPr>
          <w:ilvl w:val="0"/>
          <w:numId w:val="18"/>
        </w:numPr>
        <w:tabs>
          <w:tab w:val="left" w:pos="3090"/>
        </w:tabs>
        <w:spacing w:before="6"/>
        <w:jc w:val="both"/>
        <w:rPr>
          <w:sz w:val="24"/>
          <w:szCs w:val="24"/>
        </w:rPr>
      </w:pPr>
      <w:r>
        <w:rPr>
          <w:color w:val="000000"/>
          <w:sz w:val="24"/>
          <w:szCs w:val="24"/>
        </w:rPr>
        <w:t>O participante declara ser autor da arte e responsável por obter as autorizações necessárias para quaisquer elementos de terceiros nela incluídos. O Clube não assume responsabilidade por violações imputáveis ao participante. Ficam ressalvados o escudo e os demais elementos oficiais fornecidos pelo Clube para uso no Concurso.</w:t>
      </w:r>
    </w:p>
    <w:p w14:paraId="5869531C" w14:textId="77777777" w:rsidR="007056FA" w:rsidRPr="007056FA" w:rsidRDefault="007056FA" w:rsidP="006D64F0">
      <w:pPr>
        <w:pStyle w:val="Corpodetexto"/>
        <w:numPr>
          <w:ilvl w:val="0"/>
          <w:numId w:val="18"/>
        </w:numPr>
        <w:tabs>
          <w:tab w:val="left" w:pos="3090"/>
        </w:tabs>
        <w:spacing w:before="6"/>
        <w:jc w:val="both"/>
        <w:rPr>
          <w:sz w:val="24"/>
          <w:szCs w:val="24"/>
        </w:rPr>
      </w:pPr>
      <w:r>
        <w:rPr>
          <w:color w:val="000000"/>
          <w:sz w:val="24"/>
          <w:szCs w:val="24"/>
        </w:rPr>
        <w:t>Para todas as inscrições, o participante concede ao Clube licença gratuita, não exclusiva e limitada, durante o Concurso e pelo prazo de 12 (doze) meses após a divulgação do resultado, para reproduzir, exibir e disponibilizar a arte exclusivamente para inscrição, análise, votação, divulgação do Concurso e divulgação de seu resultado, em qualquer canal do Clube.</w:t>
      </w:r>
    </w:p>
    <w:p w14:paraId="5BA63B07" w14:textId="5A3A5229" w:rsidR="007056FA" w:rsidRPr="007056FA" w:rsidRDefault="00405B40" w:rsidP="006D64F0">
      <w:pPr>
        <w:pStyle w:val="Corpodetexto"/>
        <w:numPr>
          <w:ilvl w:val="0"/>
          <w:numId w:val="18"/>
        </w:numPr>
        <w:tabs>
          <w:tab w:val="left" w:pos="3090"/>
        </w:tabs>
        <w:spacing w:before="6"/>
        <w:jc w:val="both"/>
        <w:rPr>
          <w:sz w:val="24"/>
          <w:szCs w:val="24"/>
        </w:rPr>
      </w:pPr>
      <w:r>
        <w:rPr>
          <w:color w:val="000000"/>
          <w:sz w:val="24"/>
          <w:szCs w:val="24"/>
        </w:rPr>
        <w:t>Como condição da inscrição e mediante aceite expresso e escrito deste Regulamento no formulário indicado, o participante cede ao Clube, com exclusividade e sem necessidade de nova autorização ou pagamento adicional, a totalidade dos direitos patrimoniais de autor sobre a arte que vier a ser declarada vencedora. A titularidade exclusiva desses direitos passa ao Clube com a declaração do resultado, para utilização no Brasil e no exterior, durante todo o prazo de proteção legal, em quaisquer mídias e modalidades de exploração, inclusive reprodução, adaptação, produção, fabricação, distribuição, comercialização, licenciamento, divulgação, publicidade e criação de versões derivadas ou simplificadas, inclusive para a categoria Sócio Esquadrão da Sorte. A cessão abrange tiragens e usos ilimitados e tem como contrapartida integral a premiação prevista na cláusula 9. O Clube poderá exigir instrumento confirmatório, sem que isso represente nova autorização ou condição para o exercício dos direitos cedidos. Permanecem resguardados os direitos morais do autor, nos termos da lei.</w:t>
      </w:r>
    </w:p>
    <w:p w14:paraId="13335DED" w14:textId="77777777" w:rsidR="007056FA" w:rsidRPr="007056FA" w:rsidRDefault="007056FA" w:rsidP="006D64F0">
      <w:pPr>
        <w:pStyle w:val="Corpodetexto"/>
        <w:numPr>
          <w:ilvl w:val="0"/>
          <w:numId w:val="18"/>
        </w:numPr>
        <w:tabs>
          <w:tab w:val="left" w:pos="3090"/>
        </w:tabs>
        <w:spacing w:before="6"/>
        <w:jc w:val="both"/>
        <w:rPr>
          <w:sz w:val="24"/>
          <w:szCs w:val="24"/>
        </w:rPr>
      </w:pPr>
      <w:r>
        <w:rPr>
          <w:color w:val="000000"/>
          <w:sz w:val="24"/>
          <w:szCs w:val="24"/>
        </w:rPr>
        <w:t>O nome do vencedor poderá ser divulgado com o resultado e associado à arte vencedora. O uso da imagem ou da voz do participante para outras finalidades dependerá de autorização específica, sem ser condição para participação ou recebimento do prêmio.</w:t>
      </w:r>
    </w:p>
    <w:p w14:paraId="34A71388" w14:textId="77777777" w:rsidR="007056FA" w:rsidRPr="007056FA" w:rsidRDefault="007056FA" w:rsidP="007056FA">
      <w:pPr>
        <w:pStyle w:val="Corpodetexto"/>
        <w:tabs>
          <w:tab w:val="left" w:pos="3090"/>
        </w:tabs>
        <w:spacing w:before="6"/>
        <w:rPr>
          <w:sz w:val="24"/>
          <w:szCs w:val="24"/>
        </w:rPr>
      </w:pPr>
    </w:p>
    <w:p w14:paraId="08A5185C" w14:textId="77777777" w:rsidR="007056FA" w:rsidRPr="007056FA" w:rsidRDefault="007056FA" w:rsidP="007056FA">
      <w:pPr>
        <w:pStyle w:val="Corpodetexto"/>
        <w:tabs>
          <w:tab w:val="left" w:pos="3090"/>
        </w:tabs>
        <w:spacing w:before="6"/>
        <w:rPr>
          <w:b/>
          <w:bCs/>
          <w:sz w:val="24"/>
          <w:szCs w:val="24"/>
        </w:rPr>
      </w:pPr>
      <w:r w:rsidRPr="007056FA">
        <w:rPr>
          <w:b/>
          <w:bCs/>
          <w:sz w:val="24"/>
          <w:szCs w:val="24"/>
        </w:rPr>
        <w:t>11. TRATAMENTO DE DADOS (LGPD)</w:t>
      </w:r>
    </w:p>
    <w:p w14:paraId="40A42DA1" w14:textId="77777777" w:rsidR="007056FA" w:rsidRPr="007056FA" w:rsidRDefault="007056FA" w:rsidP="002F3233">
      <w:pPr>
        <w:pStyle w:val="Corpodetexto"/>
        <w:numPr>
          <w:ilvl w:val="0"/>
          <w:numId w:val="19"/>
        </w:numPr>
        <w:tabs>
          <w:tab w:val="left" w:pos="3090"/>
        </w:tabs>
        <w:spacing w:before="6"/>
        <w:jc w:val="both"/>
        <w:rPr>
          <w:sz w:val="24"/>
          <w:szCs w:val="24"/>
        </w:rPr>
      </w:pPr>
      <w:r>
        <w:rPr>
          <w:color w:val="000000"/>
          <w:sz w:val="24"/>
          <w:szCs w:val="24"/>
        </w:rPr>
        <w:t>O Clube tratará os dados pessoais como controlador para receber e administrar inscrições, confirmar identidade e elegibilidade, conduzir e auditar a votação, apurar e divulgar o resultado, prevenir fraudes, formalizar direitos autorais e entregar os prêmios. Os dados poderão ser compartilhados com fornecedores que apoiem essas atividades, apenas na medida necessária e mediante deveres de confidencialidade e segurança. O uso para publicidade ou finalidade incompatível dependerá de base legal própria.</w:t>
      </w:r>
    </w:p>
    <w:p w14:paraId="757759C5" w14:textId="77777777" w:rsidR="007056FA" w:rsidRPr="007056FA" w:rsidRDefault="007056FA" w:rsidP="002F3233">
      <w:pPr>
        <w:pStyle w:val="Corpodetexto"/>
        <w:numPr>
          <w:ilvl w:val="0"/>
          <w:numId w:val="19"/>
        </w:numPr>
        <w:tabs>
          <w:tab w:val="left" w:pos="3090"/>
        </w:tabs>
        <w:spacing w:before="6"/>
        <w:jc w:val="both"/>
        <w:rPr>
          <w:sz w:val="24"/>
          <w:szCs w:val="24"/>
        </w:rPr>
      </w:pPr>
      <w:r>
        <w:rPr>
          <w:color w:val="000000"/>
          <w:sz w:val="24"/>
          <w:szCs w:val="24"/>
        </w:rPr>
        <w:t>Os dados serão mantidos pelo período necessário às finalidades do Concurso e ao exercício regular de direitos, observados os prazos legais de guarda. Depois, serão eliminados ou anonimizados quando cabível. O Clube adotará medidas de segurança compatíveis com os riscos do tratamento.</w:t>
      </w:r>
    </w:p>
    <w:p w14:paraId="045D906E" w14:textId="13DBCECE" w:rsidR="007056FA" w:rsidRPr="002F3233" w:rsidRDefault="007056FA" w:rsidP="00136522">
      <w:pPr>
        <w:pStyle w:val="Corpodetexto"/>
        <w:numPr>
          <w:ilvl w:val="0"/>
          <w:numId w:val="19"/>
        </w:numPr>
        <w:tabs>
          <w:tab w:val="left" w:pos="3090"/>
        </w:tabs>
        <w:spacing w:before="6"/>
        <w:jc w:val="both"/>
        <w:rPr>
          <w:sz w:val="24"/>
          <w:szCs w:val="24"/>
        </w:rPr>
      </w:pPr>
      <w:r w:rsidRPr="002F3233">
        <w:rPr>
          <w:color w:val="000000"/>
          <w:sz w:val="24"/>
          <w:szCs w:val="24"/>
        </w:rPr>
        <w:t>Os participantes poderão exercer os direitos previstos na Lei nº 13.709/2018 pelo canal de privacidade do Clube, disponível, observados os limites legais. Mais informações constam do aviso de privacidade</w:t>
      </w:r>
      <w:r w:rsidR="002F3233">
        <w:rPr>
          <w:color w:val="000000"/>
          <w:sz w:val="24"/>
          <w:szCs w:val="24"/>
        </w:rPr>
        <w:t xml:space="preserve"> aplicáveis. </w:t>
      </w:r>
    </w:p>
    <w:p w14:paraId="010D24B5" w14:textId="77777777" w:rsidR="002F3233" w:rsidRPr="002F3233" w:rsidRDefault="002F3233" w:rsidP="002F3233">
      <w:pPr>
        <w:pStyle w:val="Corpodetexto"/>
        <w:tabs>
          <w:tab w:val="left" w:pos="3090"/>
        </w:tabs>
        <w:spacing w:before="6"/>
        <w:ind w:left="720"/>
        <w:jc w:val="both"/>
        <w:rPr>
          <w:sz w:val="24"/>
          <w:szCs w:val="24"/>
        </w:rPr>
      </w:pPr>
    </w:p>
    <w:p w14:paraId="147A6DC2" w14:textId="77777777" w:rsidR="007056FA" w:rsidRPr="007056FA" w:rsidRDefault="007056FA" w:rsidP="007056FA">
      <w:pPr>
        <w:pStyle w:val="Corpodetexto"/>
        <w:tabs>
          <w:tab w:val="left" w:pos="3090"/>
        </w:tabs>
        <w:spacing w:before="6"/>
        <w:rPr>
          <w:b/>
          <w:bCs/>
          <w:sz w:val="24"/>
          <w:szCs w:val="24"/>
        </w:rPr>
      </w:pPr>
      <w:r w:rsidRPr="007056FA">
        <w:rPr>
          <w:b/>
          <w:bCs/>
          <w:sz w:val="24"/>
          <w:szCs w:val="24"/>
        </w:rPr>
        <w:t>12. RESPONSABILIDADE DO CLUBE</w:t>
      </w:r>
    </w:p>
    <w:p w14:paraId="37D15BE2" w14:textId="77777777" w:rsidR="007056FA" w:rsidRDefault="007056FA" w:rsidP="002F3233">
      <w:pPr>
        <w:pStyle w:val="Corpodetexto"/>
        <w:tabs>
          <w:tab w:val="left" w:pos="3090"/>
        </w:tabs>
        <w:spacing w:before="6"/>
        <w:jc w:val="both"/>
        <w:rPr>
          <w:color w:val="000000"/>
          <w:sz w:val="24"/>
          <w:szCs w:val="24"/>
        </w:rPr>
      </w:pPr>
      <w:r>
        <w:rPr>
          <w:color w:val="000000"/>
          <w:sz w:val="24"/>
          <w:szCs w:val="24"/>
        </w:rPr>
        <w:lastRenderedPageBreak/>
        <w:t>O Clube adotará medidas razoáveis para manter o funcionamento dos canais e sistemas, sem garantir disponibilidade contínua ou ausência de falhas externas. A ocorrência de falhas será avaliada conforme a legislação aplicável e as regras abaixo:</w:t>
      </w:r>
    </w:p>
    <w:p w14:paraId="426EAF02" w14:textId="77777777" w:rsidR="002F3233" w:rsidRPr="007056FA" w:rsidRDefault="002F3233" w:rsidP="002F3233">
      <w:pPr>
        <w:pStyle w:val="Corpodetexto"/>
        <w:tabs>
          <w:tab w:val="left" w:pos="3090"/>
        </w:tabs>
        <w:spacing w:before="6"/>
        <w:jc w:val="both"/>
        <w:rPr>
          <w:sz w:val="24"/>
          <w:szCs w:val="24"/>
        </w:rPr>
      </w:pPr>
    </w:p>
    <w:p w14:paraId="75BEAD9D" w14:textId="77777777" w:rsidR="007056FA" w:rsidRPr="007056FA" w:rsidRDefault="007056FA" w:rsidP="002F3233">
      <w:pPr>
        <w:pStyle w:val="Corpodetexto"/>
        <w:numPr>
          <w:ilvl w:val="0"/>
          <w:numId w:val="20"/>
        </w:numPr>
        <w:tabs>
          <w:tab w:val="left" w:pos="3090"/>
        </w:tabs>
        <w:spacing w:before="6"/>
        <w:jc w:val="both"/>
        <w:rPr>
          <w:sz w:val="24"/>
          <w:szCs w:val="24"/>
        </w:rPr>
      </w:pPr>
      <w:r>
        <w:rPr>
          <w:color w:val="000000"/>
          <w:sz w:val="24"/>
          <w:szCs w:val="24"/>
        </w:rPr>
        <w:t>Se indisponibilidade, fraude, instabilidade ou evento externo puder comprometer a igualdade ou a confiabilidade da votação ou da apuração, o Clube poderá suspender, prorrogar, reiniciar ou cancelar a etapa afetada, ou adotar procedimento alternativo, comunicando a decisão pelos canais oficiais e preservando, na medida do possível, a igualdade entre os participantes.</w:t>
      </w:r>
    </w:p>
    <w:p w14:paraId="2F1748F0" w14:textId="77777777" w:rsidR="007056FA" w:rsidRPr="007056FA" w:rsidRDefault="007056FA" w:rsidP="002F3233">
      <w:pPr>
        <w:pStyle w:val="Corpodetexto"/>
        <w:numPr>
          <w:ilvl w:val="0"/>
          <w:numId w:val="20"/>
        </w:numPr>
        <w:tabs>
          <w:tab w:val="left" w:pos="3090"/>
        </w:tabs>
        <w:spacing w:before="6"/>
        <w:jc w:val="both"/>
        <w:rPr>
          <w:sz w:val="24"/>
          <w:szCs w:val="24"/>
        </w:rPr>
      </w:pPr>
      <w:r>
        <w:rPr>
          <w:color w:val="000000"/>
          <w:sz w:val="24"/>
          <w:szCs w:val="24"/>
        </w:rPr>
        <w:t>Falhas de conexão, equipamento ou provedor de internet do participante não gerarão, por si sós, prorrogação de prazo ou responsabilidade do Clube.</w:t>
      </w:r>
    </w:p>
    <w:p w14:paraId="2B55DE0E" w14:textId="77777777" w:rsidR="007056FA" w:rsidRPr="007056FA" w:rsidRDefault="007056FA" w:rsidP="002F3233">
      <w:pPr>
        <w:pStyle w:val="Corpodetexto"/>
        <w:numPr>
          <w:ilvl w:val="0"/>
          <w:numId w:val="20"/>
        </w:numPr>
        <w:tabs>
          <w:tab w:val="left" w:pos="3090"/>
        </w:tabs>
        <w:spacing w:before="6"/>
        <w:jc w:val="both"/>
        <w:rPr>
          <w:sz w:val="24"/>
          <w:szCs w:val="24"/>
        </w:rPr>
      </w:pPr>
      <w:r>
        <w:rPr>
          <w:color w:val="000000"/>
          <w:sz w:val="24"/>
          <w:szCs w:val="24"/>
        </w:rPr>
        <w:t>Inscrições em desacordo com este Regulamento poderão ser desclassificadas conforme a cláusula 8.</w:t>
      </w:r>
    </w:p>
    <w:p w14:paraId="183481C6" w14:textId="77777777" w:rsidR="007056FA" w:rsidRPr="007056FA" w:rsidRDefault="007056FA" w:rsidP="007056FA">
      <w:pPr>
        <w:pStyle w:val="Corpodetexto"/>
        <w:tabs>
          <w:tab w:val="left" w:pos="3090"/>
        </w:tabs>
        <w:spacing w:before="6"/>
        <w:rPr>
          <w:sz w:val="24"/>
          <w:szCs w:val="24"/>
        </w:rPr>
      </w:pPr>
    </w:p>
    <w:p w14:paraId="316355BB" w14:textId="77777777" w:rsidR="007056FA" w:rsidRPr="007056FA" w:rsidRDefault="007056FA" w:rsidP="007056FA">
      <w:pPr>
        <w:pStyle w:val="Corpodetexto"/>
        <w:tabs>
          <w:tab w:val="left" w:pos="3090"/>
        </w:tabs>
        <w:spacing w:before="6"/>
        <w:rPr>
          <w:b/>
          <w:bCs/>
          <w:sz w:val="24"/>
          <w:szCs w:val="24"/>
        </w:rPr>
      </w:pPr>
      <w:r w:rsidRPr="007056FA">
        <w:rPr>
          <w:b/>
          <w:bCs/>
          <w:sz w:val="24"/>
          <w:szCs w:val="24"/>
        </w:rPr>
        <w:t>13. DISPOSIÇÕES FINAIS</w:t>
      </w:r>
    </w:p>
    <w:p w14:paraId="4ADCC7BE" w14:textId="77777777" w:rsidR="007056FA" w:rsidRPr="007056FA" w:rsidRDefault="007056FA" w:rsidP="002F3233">
      <w:pPr>
        <w:pStyle w:val="Corpodetexto"/>
        <w:numPr>
          <w:ilvl w:val="0"/>
          <w:numId w:val="21"/>
        </w:numPr>
        <w:tabs>
          <w:tab w:val="left" w:pos="3090"/>
        </w:tabs>
        <w:spacing w:before="6"/>
        <w:jc w:val="both"/>
        <w:rPr>
          <w:sz w:val="24"/>
          <w:szCs w:val="24"/>
        </w:rPr>
      </w:pPr>
      <w:r w:rsidRPr="007056FA">
        <w:rPr>
          <w:color w:val="000000"/>
          <w:sz w:val="24"/>
          <w:szCs w:val="24"/>
        </w:rPr>
        <w:t>A inscrição somente será considerada concluída após o recebimento, pelo Clube, dos arquivos e das informações exigidas, dentro do prazo, e da declaração expressa de aceite deste Regulamento. O participante é responsável pela exatidão dos dados e pela conservação do comprovante de envio.</w:t>
      </w:r>
    </w:p>
    <w:p w14:paraId="12E79194" w14:textId="77777777" w:rsidR="007056FA" w:rsidRPr="007056FA" w:rsidRDefault="007056FA" w:rsidP="002F3233">
      <w:pPr>
        <w:pStyle w:val="Corpodetexto"/>
        <w:numPr>
          <w:ilvl w:val="0"/>
          <w:numId w:val="21"/>
        </w:numPr>
        <w:tabs>
          <w:tab w:val="left" w:pos="3090"/>
        </w:tabs>
        <w:spacing w:before="6"/>
        <w:jc w:val="both"/>
        <w:rPr>
          <w:sz w:val="24"/>
          <w:szCs w:val="24"/>
        </w:rPr>
      </w:pPr>
      <w:r>
        <w:rPr>
          <w:color w:val="000000"/>
          <w:sz w:val="24"/>
          <w:szCs w:val="24"/>
        </w:rPr>
        <w:t>O Clube, no exercício de sua autonomia de gestão, poderá interpretar e aplicar este Regulamento, estabelecer procedimentos operacionais complementares e, por conveniência institucional, estratégica, técnica, comercial, operacional ou por motivo legal ou de força maior, alterar, suspender, reprogramar ou cancelar etapas ou o próprio Concurso. Sempre que possível, a decisão será comunicada nos canais oficiais antes de produzir efeitos e não poderá contrariar a legislação aplicável nem prejudicar direitos a prêmios já regularmente constituídos.</w:t>
      </w:r>
    </w:p>
    <w:p w14:paraId="58C88E2A" w14:textId="77777777" w:rsidR="007056FA" w:rsidRDefault="007056FA" w:rsidP="002F3233">
      <w:pPr>
        <w:pStyle w:val="Corpodetexto"/>
        <w:numPr>
          <w:ilvl w:val="0"/>
          <w:numId w:val="21"/>
        </w:numPr>
        <w:tabs>
          <w:tab w:val="left" w:pos="3090"/>
        </w:tabs>
        <w:spacing w:before="6"/>
        <w:jc w:val="both"/>
        <w:rPr>
          <w:sz w:val="24"/>
          <w:szCs w:val="24"/>
        </w:rPr>
      </w:pPr>
      <w:r w:rsidRPr="007056FA">
        <w:rPr>
          <w:color w:val="000000"/>
          <w:sz w:val="24"/>
          <w:szCs w:val="24"/>
        </w:rPr>
        <w:t>Os atos e decisões do Clube no Concurso são finais, ressalvadas as hipóteses legais. Critérios, ponderações e pareceres internos poderão permanecer confidenciais, salvo divulgação obrigatória. Os casos omissos serão resolvidos pelo Clube conforme este Regulamento e a legislação aplicável.</w:t>
      </w:r>
    </w:p>
    <w:p w14:paraId="2102D254" w14:textId="77777777" w:rsidR="007056FA" w:rsidRPr="007056FA" w:rsidRDefault="007056FA" w:rsidP="007056FA">
      <w:pPr>
        <w:pStyle w:val="Corpodetexto"/>
        <w:tabs>
          <w:tab w:val="left" w:pos="3090"/>
        </w:tabs>
        <w:spacing w:before="6"/>
        <w:ind w:left="720"/>
        <w:rPr>
          <w:sz w:val="24"/>
          <w:szCs w:val="24"/>
        </w:rPr>
      </w:pPr>
    </w:p>
    <w:p w14:paraId="568526D6" w14:textId="3E84518C" w:rsidR="002F3233" w:rsidRPr="007056FA" w:rsidRDefault="002F3233" w:rsidP="002F3233">
      <w:pPr>
        <w:pStyle w:val="Corpodetexto"/>
        <w:tabs>
          <w:tab w:val="left" w:pos="3090"/>
        </w:tabs>
        <w:spacing w:before="6"/>
        <w:jc w:val="both"/>
        <w:rPr>
          <w:sz w:val="26"/>
          <w:szCs w:val="26"/>
        </w:rPr>
      </w:pPr>
      <w:r>
        <w:rPr>
          <w:color w:val="000000"/>
          <w:sz w:val="20"/>
        </w:rPr>
        <w:t>Camaçari/BA, 12 de outubro de 2026</w:t>
      </w:r>
    </w:p>
    <w:p w14:paraId="67D7A295" w14:textId="77777777" w:rsidR="002F3233" w:rsidRPr="007056FA" w:rsidRDefault="002F3233" w:rsidP="007056FA">
      <w:pPr>
        <w:pStyle w:val="Corpodetexto"/>
        <w:tabs>
          <w:tab w:val="left" w:pos="3090"/>
        </w:tabs>
        <w:spacing w:before="6"/>
        <w:rPr>
          <w:sz w:val="24"/>
          <w:szCs w:val="24"/>
        </w:rPr>
      </w:pPr>
    </w:p>
    <w:sectPr w:rsidR="002F3233" w:rsidRPr="007056FA" w:rsidSect="00066DCE">
      <w:headerReference w:type="default" r:id="rId10"/>
      <w:footerReference w:type="default" r:id="rId11"/>
      <w:pgSz w:w="11906" w:h="16838"/>
      <w:pgMar w:top="851" w:right="1418" w:bottom="1213" w:left="1418" w:header="397" w:footer="10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62DD" w14:textId="77777777" w:rsidR="0006617C" w:rsidRDefault="0006617C">
      <w:r>
        <w:separator/>
      </w:r>
    </w:p>
  </w:endnote>
  <w:endnote w:type="continuationSeparator" w:id="0">
    <w:p w14:paraId="4C16FA41" w14:textId="77777777" w:rsidR="0006617C" w:rsidRDefault="0006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57BD2" w14:textId="77777777" w:rsidR="00833611" w:rsidRDefault="00C67B7A" w:rsidP="00C67B7A">
    <w:pPr>
      <w:pStyle w:val="Rodap"/>
      <w:tabs>
        <w:tab w:val="left" w:pos="310"/>
        <w:tab w:val="right" w:pos="9070"/>
      </w:tabs>
      <w:rPr>
        <w:b/>
        <w:color w:val="0033CC"/>
      </w:rPr>
    </w:pPr>
    <w:r>
      <w:rPr>
        <w:b/>
        <w:color w:val="0033CC"/>
      </w:rPr>
      <w:t xml:space="preserve"> Concurso Manto do Esquadrão - Edição 2027</w:t>
    </w:r>
  </w:p>
  <w:p w14:paraId="00CC1849" w14:textId="77777777" w:rsidR="00833611" w:rsidRDefault="00073664" w:rsidP="00833611">
    <w:pPr>
      <w:pStyle w:val="Rodap"/>
      <w:jc w:val="center"/>
    </w:pPr>
    <w:r w:rsidRPr="006353CE">
      <w:rPr>
        <w:rFonts w:ascii="Times New Roman" w:hAnsi="Times New Roman"/>
        <w:b/>
        <w:color w:val="0033CC"/>
        <w:sz w:val="13"/>
        <w:szCs w:val="1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5FE1" w14:textId="77777777" w:rsidR="0006617C" w:rsidRDefault="0006617C">
      <w:r>
        <w:rPr>
          <w:color w:val="000000"/>
        </w:rPr>
        <w:separator/>
      </w:r>
    </w:p>
  </w:footnote>
  <w:footnote w:type="continuationSeparator" w:id="0">
    <w:p w14:paraId="0A65D79E" w14:textId="77777777" w:rsidR="0006617C" w:rsidRDefault="00066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2462" w14:textId="77777777" w:rsidR="00D10633" w:rsidRDefault="00904C51" w:rsidP="00904C51">
    <w:pPr>
      <w:pStyle w:val="Cabealho"/>
      <w:ind w:left="-142"/>
      <w:jc w:val="center"/>
    </w:pPr>
    <w:r>
      <w:rPr>
        <w:noProof/>
      </w:rPr>
      <w:drawing>
        <wp:inline distT="0" distB="0" distL="0" distR="0" wp14:anchorId="4322E9C3" wp14:editId="2D6EBE33">
          <wp:extent cx="720090" cy="571500"/>
          <wp:effectExtent l="0" t="0" r="3810" b="0"/>
          <wp:docPr id="194337029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20635"/>
                  <a:stretch>
                    <a:fillRect/>
                  </a:stretch>
                </pic:blipFill>
                <pic:spPr bwMode="auto">
                  <a:xfrm>
                    <a:off x="0" y="0"/>
                    <a:ext cx="721775" cy="57283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9F92C5" wp14:editId="0536876A">
          <wp:extent cx="594421" cy="678180"/>
          <wp:effectExtent l="0" t="0" r="0" b="7620"/>
          <wp:docPr id="612876141" name="Imagem 612876141" descr="Uma imagem com logótipo, símbolo, Gráficos,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84571" name="Imagem 1" descr="Uma imagem com logótipo, símbolo, Gráficos, Tipo de letra&#10;&#10;Descrição gerada automaticamente"/>
                  <pic:cNvPicPr/>
                </pic:nvPicPr>
                <pic:blipFill rotWithShape="1">
                  <a:blip r:embed="rId2">
                    <a:extLst>
                      <a:ext uri="{28A0092B-C50C-407E-A947-70E740481C1C}">
                        <a14:useLocalDpi xmlns:a14="http://schemas.microsoft.com/office/drawing/2010/main" val="0"/>
                      </a:ext>
                    </a:extLst>
                  </a:blip>
                  <a:srcRect r="63114"/>
                  <a:stretch>
                    <a:fillRect/>
                  </a:stretch>
                </pic:blipFill>
                <pic:spPr bwMode="auto">
                  <a:xfrm>
                    <a:off x="0" y="0"/>
                    <a:ext cx="598805" cy="6831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8B59F3" wp14:editId="53CEC518">
          <wp:extent cx="1062572" cy="723900"/>
          <wp:effectExtent l="0" t="0" r="4445" b="0"/>
          <wp:docPr id="635345392" name="Imagem 635345392" descr="Uma imagem com logótipo, símbolo, Gráficos,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84571" name="Imagem 1" descr="Uma imagem com logótipo, símbolo, Gráficos, Tipo de letra&#10;&#10;Descrição gerada automaticamente"/>
                  <pic:cNvPicPr/>
                </pic:nvPicPr>
                <pic:blipFill rotWithShape="1">
                  <a:blip r:embed="rId2">
                    <a:extLst>
                      <a:ext uri="{28A0092B-C50C-407E-A947-70E740481C1C}">
                        <a14:useLocalDpi xmlns:a14="http://schemas.microsoft.com/office/drawing/2010/main" val="0"/>
                      </a:ext>
                    </a:extLst>
                  </a:blip>
                  <a:srcRect l="38227"/>
                  <a:stretch>
                    <a:fillRect/>
                  </a:stretch>
                </pic:blipFill>
                <pic:spPr bwMode="auto">
                  <a:xfrm>
                    <a:off x="0" y="0"/>
                    <a:ext cx="1070343" cy="729194"/>
                  </a:xfrm>
                  <a:prstGeom prst="rect">
                    <a:avLst/>
                  </a:prstGeom>
                  <a:ln>
                    <a:noFill/>
                  </a:ln>
                  <a:extLst>
                    <a:ext uri="{53640926-AAD7-44D8-BBD7-CCE9431645EC}">
                      <a14:shadowObscured xmlns:a14="http://schemas.microsoft.com/office/drawing/2010/main"/>
                    </a:ext>
                  </a:extLst>
                </pic:spPr>
              </pic:pic>
            </a:graphicData>
          </a:graphic>
        </wp:inline>
      </w:drawing>
    </w:r>
  </w:p>
  <w:p w14:paraId="284C6EB0" w14:textId="77777777" w:rsidR="00D10633" w:rsidRDefault="00D1063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734"/>
    <w:multiLevelType w:val="hybridMultilevel"/>
    <w:tmpl w:val="05560510"/>
    <w:lvl w:ilvl="0" w:tplc="A84AC7E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965514"/>
    <w:multiLevelType w:val="hybridMultilevel"/>
    <w:tmpl w:val="8D50DEB8"/>
    <w:lvl w:ilvl="0" w:tplc="04160017">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7260B3"/>
    <w:multiLevelType w:val="hybridMultilevel"/>
    <w:tmpl w:val="201896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17792DCE"/>
    <w:multiLevelType w:val="multilevel"/>
    <w:tmpl w:val="EFDE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44178"/>
    <w:multiLevelType w:val="multilevel"/>
    <w:tmpl w:val="B9C8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873200"/>
    <w:multiLevelType w:val="multilevel"/>
    <w:tmpl w:val="E22C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6F400F"/>
    <w:multiLevelType w:val="hybridMultilevel"/>
    <w:tmpl w:val="DDB4EFDA"/>
    <w:lvl w:ilvl="0" w:tplc="2CC4AFB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0C17BCA"/>
    <w:multiLevelType w:val="multilevel"/>
    <w:tmpl w:val="B20A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50661C"/>
    <w:multiLevelType w:val="multilevel"/>
    <w:tmpl w:val="317269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473077"/>
    <w:multiLevelType w:val="multilevel"/>
    <w:tmpl w:val="EDB2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3C479B"/>
    <w:multiLevelType w:val="hybridMultilevel"/>
    <w:tmpl w:val="7362F0A0"/>
    <w:lvl w:ilvl="0" w:tplc="AD008880">
      <w:start w:val="1"/>
      <w:numFmt w:val="lowerLetter"/>
      <w:lvlText w:val="%1."/>
      <w:lvlJc w:val="left"/>
      <w:pPr>
        <w:ind w:left="720" w:hanging="360"/>
      </w:pPr>
      <w:rPr>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62B2AAC"/>
    <w:multiLevelType w:val="multilevel"/>
    <w:tmpl w:val="A206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B2D8F"/>
    <w:multiLevelType w:val="multilevel"/>
    <w:tmpl w:val="0F6A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B355F4"/>
    <w:multiLevelType w:val="hybridMultilevel"/>
    <w:tmpl w:val="B1EE7996"/>
    <w:lvl w:ilvl="0" w:tplc="0A14F944">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3ED3A7B"/>
    <w:multiLevelType w:val="hybridMultilevel"/>
    <w:tmpl w:val="201A11C4"/>
    <w:lvl w:ilvl="0" w:tplc="EB326850">
      <w:start w:val="1"/>
      <w:numFmt w:val="upperRoman"/>
      <w:lvlText w:val="%1."/>
      <w:lvlJc w:val="left"/>
      <w:pPr>
        <w:ind w:left="890" w:hanging="720"/>
      </w:pPr>
      <w:rPr>
        <w:rFonts w:hint="default"/>
        <w:color w:val="4472C4" w:themeColor="accent1"/>
      </w:rPr>
    </w:lvl>
    <w:lvl w:ilvl="1" w:tplc="04160019" w:tentative="1">
      <w:start w:val="1"/>
      <w:numFmt w:val="lowerLetter"/>
      <w:lvlText w:val="%2."/>
      <w:lvlJc w:val="left"/>
      <w:pPr>
        <w:ind w:left="1250" w:hanging="360"/>
      </w:pPr>
    </w:lvl>
    <w:lvl w:ilvl="2" w:tplc="0416001B" w:tentative="1">
      <w:start w:val="1"/>
      <w:numFmt w:val="lowerRoman"/>
      <w:lvlText w:val="%3."/>
      <w:lvlJc w:val="right"/>
      <w:pPr>
        <w:ind w:left="1970" w:hanging="180"/>
      </w:pPr>
    </w:lvl>
    <w:lvl w:ilvl="3" w:tplc="0416000F" w:tentative="1">
      <w:start w:val="1"/>
      <w:numFmt w:val="decimal"/>
      <w:lvlText w:val="%4."/>
      <w:lvlJc w:val="left"/>
      <w:pPr>
        <w:ind w:left="2690" w:hanging="360"/>
      </w:pPr>
    </w:lvl>
    <w:lvl w:ilvl="4" w:tplc="04160019" w:tentative="1">
      <w:start w:val="1"/>
      <w:numFmt w:val="lowerLetter"/>
      <w:lvlText w:val="%5."/>
      <w:lvlJc w:val="left"/>
      <w:pPr>
        <w:ind w:left="3410" w:hanging="360"/>
      </w:pPr>
    </w:lvl>
    <w:lvl w:ilvl="5" w:tplc="0416001B" w:tentative="1">
      <w:start w:val="1"/>
      <w:numFmt w:val="lowerRoman"/>
      <w:lvlText w:val="%6."/>
      <w:lvlJc w:val="right"/>
      <w:pPr>
        <w:ind w:left="4130" w:hanging="180"/>
      </w:pPr>
    </w:lvl>
    <w:lvl w:ilvl="6" w:tplc="0416000F" w:tentative="1">
      <w:start w:val="1"/>
      <w:numFmt w:val="decimal"/>
      <w:lvlText w:val="%7."/>
      <w:lvlJc w:val="left"/>
      <w:pPr>
        <w:ind w:left="4850" w:hanging="360"/>
      </w:pPr>
    </w:lvl>
    <w:lvl w:ilvl="7" w:tplc="04160019" w:tentative="1">
      <w:start w:val="1"/>
      <w:numFmt w:val="lowerLetter"/>
      <w:lvlText w:val="%8."/>
      <w:lvlJc w:val="left"/>
      <w:pPr>
        <w:ind w:left="5570" w:hanging="360"/>
      </w:pPr>
    </w:lvl>
    <w:lvl w:ilvl="8" w:tplc="0416001B" w:tentative="1">
      <w:start w:val="1"/>
      <w:numFmt w:val="lowerRoman"/>
      <w:lvlText w:val="%9."/>
      <w:lvlJc w:val="right"/>
      <w:pPr>
        <w:ind w:left="6290" w:hanging="180"/>
      </w:pPr>
    </w:lvl>
  </w:abstractNum>
  <w:abstractNum w:abstractNumId="15" w15:restartNumberingAfterBreak="0">
    <w:nsid w:val="6DF17E2B"/>
    <w:multiLevelType w:val="multilevel"/>
    <w:tmpl w:val="2CC8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A300F2"/>
    <w:multiLevelType w:val="hybridMultilevel"/>
    <w:tmpl w:val="7BBA3398"/>
    <w:lvl w:ilvl="0" w:tplc="BDCA889E">
      <w:start w:val="1"/>
      <w:numFmt w:val="upperRoman"/>
      <w:lvlText w:val="%1."/>
      <w:lvlJc w:val="left"/>
      <w:pPr>
        <w:ind w:left="890" w:hanging="720"/>
      </w:pPr>
      <w:rPr>
        <w:rFonts w:hint="default"/>
      </w:rPr>
    </w:lvl>
    <w:lvl w:ilvl="1" w:tplc="04160019" w:tentative="1">
      <w:start w:val="1"/>
      <w:numFmt w:val="lowerLetter"/>
      <w:lvlText w:val="%2."/>
      <w:lvlJc w:val="left"/>
      <w:pPr>
        <w:ind w:left="1250" w:hanging="360"/>
      </w:pPr>
    </w:lvl>
    <w:lvl w:ilvl="2" w:tplc="0416001B" w:tentative="1">
      <w:start w:val="1"/>
      <w:numFmt w:val="lowerRoman"/>
      <w:lvlText w:val="%3."/>
      <w:lvlJc w:val="right"/>
      <w:pPr>
        <w:ind w:left="1970" w:hanging="180"/>
      </w:pPr>
    </w:lvl>
    <w:lvl w:ilvl="3" w:tplc="0416000F" w:tentative="1">
      <w:start w:val="1"/>
      <w:numFmt w:val="decimal"/>
      <w:lvlText w:val="%4."/>
      <w:lvlJc w:val="left"/>
      <w:pPr>
        <w:ind w:left="2690" w:hanging="360"/>
      </w:pPr>
    </w:lvl>
    <w:lvl w:ilvl="4" w:tplc="04160019" w:tentative="1">
      <w:start w:val="1"/>
      <w:numFmt w:val="lowerLetter"/>
      <w:lvlText w:val="%5."/>
      <w:lvlJc w:val="left"/>
      <w:pPr>
        <w:ind w:left="3410" w:hanging="360"/>
      </w:pPr>
    </w:lvl>
    <w:lvl w:ilvl="5" w:tplc="0416001B" w:tentative="1">
      <w:start w:val="1"/>
      <w:numFmt w:val="lowerRoman"/>
      <w:lvlText w:val="%6."/>
      <w:lvlJc w:val="right"/>
      <w:pPr>
        <w:ind w:left="4130" w:hanging="180"/>
      </w:pPr>
    </w:lvl>
    <w:lvl w:ilvl="6" w:tplc="0416000F" w:tentative="1">
      <w:start w:val="1"/>
      <w:numFmt w:val="decimal"/>
      <w:lvlText w:val="%7."/>
      <w:lvlJc w:val="left"/>
      <w:pPr>
        <w:ind w:left="4850" w:hanging="360"/>
      </w:pPr>
    </w:lvl>
    <w:lvl w:ilvl="7" w:tplc="04160019" w:tentative="1">
      <w:start w:val="1"/>
      <w:numFmt w:val="lowerLetter"/>
      <w:lvlText w:val="%8."/>
      <w:lvlJc w:val="left"/>
      <w:pPr>
        <w:ind w:left="5570" w:hanging="360"/>
      </w:pPr>
    </w:lvl>
    <w:lvl w:ilvl="8" w:tplc="0416001B" w:tentative="1">
      <w:start w:val="1"/>
      <w:numFmt w:val="lowerRoman"/>
      <w:lvlText w:val="%9."/>
      <w:lvlJc w:val="right"/>
      <w:pPr>
        <w:ind w:left="6290" w:hanging="180"/>
      </w:pPr>
    </w:lvl>
  </w:abstractNum>
  <w:abstractNum w:abstractNumId="17" w15:restartNumberingAfterBreak="0">
    <w:nsid w:val="711C150B"/>
    <w:multiLevelType w:val="multilevel"/>
    <w:tmpl w:val="E2EE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656A09"/>
    <w:multiLevelType w:val="multilevel"/>
    <w:tmpl w:val="60CA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E803B3"/>
    <w:multiLevelType w:val="multilevel"/>
    <w:tmpl w:val="1954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2E06C8"/>
    <w:multiLevelType w:val="multilevel"/>
    <w:tmpl w:val="BA283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283354">
    <w:abstractNumId w:val="2"/>
  </w:num>
  <w:num w:numId="2" w16cid:durableId="947739420">
    <w:abstractNumId w:val="10"/>
  </w:num>
  <w:num w:numId="3" w16cid:durableId="121192736">
    <w:abstractNumId w:val="0"/>
  </w:num>
  <w:num w:numId="4" w16cid:durableId="782454020">
    <w:abstractNumId w:val="1"/>
  </w:num>
  <w:num w:numId="5" w16cid:durableId="1537354883">
    <w:abstractNumId w:val="6"/>
  </w:num>
  <w:num w:numId="6" w16cid:durableId="1691756924">
    <w:abstractNumId w:val="13"/>
  </w:num>
  <w:num w:numId="7" w16cid:durableId="2063626096">
    <w:abstractNumId w:val="16"/>
  </w:num>
  <w:num w:numId="8" w16cid:durableId="1598513066">
    <w:abstractNumId w:val="14"/>
  </w:num>
  <w:num w:numId="9" w16cid:durableId="609091813">
    <w:abstractNumId w:val="8"/>
  </w:num>
  <w:num w:numId="10" w16cid:durableId="1741100879">
    <w:abstractNumId w:val="20"/>
  </w:num>
  <w:num w:numId="11" w16cid:durableId="1433476027">
    <w:abstractNumId w:val="17"/>
  </w:num>
  <w:num w:numId="12" w16cid:durableId="1013455397">
    <w:abstractNumId w:val="4"/>
  </w:num>
  <w:num w:numId="13" w16cid:durableId="292559275">
    <w:abstractNumId w:val="9"/>
  </w:num>
  <w:num w:numId="14" w16cid:durableId="688138063">
    <w:abstractNumId w:val="19"/>
  </w:num>
  <w:num w:numId="15" w16cid:durableId="380177037">
    <w:abstractNumId w:val="12"/>
  </w:num>
  <w:num w:numId="16" w16cid:durableId="1874803086">
    <w:abstractNumId w:val="15"/>
  </w:num>
  <w:num w:numId="17" w16cid:durableId="293026115">
    <w:abstractNumId w:val="7"/>
  </w:num>
  <w:num w:numId="18" w16cid:durableId="1222446405">
    <w:abstractNumId w:val="18"/>
  </w:num>
  <w:num w:numId="19" w16cid:durableId="288629592">
    <w:abstractNumId w:val="11"/>
  </w:num>
  <w:num w:numId="20" w16cid:durableId="1549100870">
    <w:abstractNumId w:val="3"/>
  </w:num>
  <w:num w:numId="21" w16cid:durableId="770977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DAC"/>
    <w:rsid w:val="0000254A"/>
    <w:rsid w:val="0006305E"/>
    <w:rsid w:val="0006617C"/>
    <w:rsid w:val="00066DCE"/>
    <w:rsid w:val="00073664"/>
    <w:rsid w:val="000C2FF2"/>
    <w:rsid w:val="000C383F"/>
    <w:rsid w:val="000D01D9"/>
    <w:rsid w:val="000F6C0E"/>
    <w:rsid w:val="00107DD6"/>
    <w:rsid w:val="001443BA"/>
    <w:rsid w:val="00164399"/>
    <w:rsid w:val="00195123"/>
    <w:rsid w:val="001B3B79"/>
    <w:rsid w:val="001B53E0"/>
    <w:rsid w:val="001D36E0"/>
    <w:rsid w:val="00256731"/>
    <w:rsid w:val="002842C9"/>
    <w:rsid w:val="00286208"/>
    <w:rsid w:val="0029594E"/>
    <w:rsid w:val="002F3233"/>
    <w:rsid w:val="002F4205"/>
    <w:rsid w:val="002F7561"/>
    <w:rsid w:val="00365815"/>
    <w:rsid w:val="00377CAA"/>
    <w:rsid w:val="003D742D"/>
    <w:rsid w:val="003F1579"/>
    <w:rsid w:val="00405B40"/>
    <w:rsid w:val="00420248"/>
    <w:rsid w:val="004344D2"/>
    <w:rsid w:val="004544A5"/>
    <w:rsid w:val="004A2FEF"/>
    <w:rsid w:val="004B222A"/>
    <w:rsid w:val="004C2D0D"/>
    <w:rsid w:val="005924E7"/>
    <w:rsid w:val="005A04D3"/>
    <w:rsid w:val="005B0AF1"/>
    <w:rsid w:val="005C78C2"/>
    <w:rsid w:val="005D60C8"/>
    <w:rsid w:val="006023AA"/>
    <w:rsid w:val="0064195C"/>
    <w:rsid w:val="00677A39"/>
    <w:rsid w:val="006D64F0"/>
    <w:rsid w:val="007056FA"/>
    <w:rsid w:val="007A718D"/>
    <w:rsid w:val="00833611"/>
    <w:rsid w:val="00851D13"/>
    <w:rsid w:val="00852984"/>
    <w:rsid w:val="008606CD"/>
    <w:rsid w:val="00872B71"/>
    <w:rsid w:val="008979F6"/>
    <w:rsid w:val="008C7632"/>
    <w:rsid w:val="00904C51"/>
    <w:rsid w:val="00904FC4"/>
    <w:rsid w:val="009813D0"/>
    <w:rsid w:val="00995D71"/>
    <w:rsid w:val="009A4B9E"/>
    <w:rsid w:val="009B0EE6"/>
    <w:rsid w:val="009D4B97"/>
    <w:rsid w:val="00A238BE"/>
    <w:rsid w:val="00A65686"/>
    <w:rsid w:val="00A80C14"/>
    <w:rsid w:val="00A86C69"/>
    <w:rsid w:val="00AA07B6"/>
    <w:rsid w:val="00AF2DAC"/>
    <w:rsid w:val="00B06FBD"/>
    <w:rsid w:val="00B1676B"/>
    <w:rsid w:val="00B56D00"/>
    <w:rsid w:val="00BA1739"/>
    <w:rsid w:val="00BB256C"/>
    <w:rsid w:val="00BC6695"/>
    <w:rsid w:val="00C33DCA"/>
    <w:rsid w:val="00C67B7A"/>
    <w:rsid w:val="00CC37D6"/>
    <w:rsid w:val="00D10633"/>
    <w:rsid w:val="00D754DF"/>
    <w:rsid w:val="00DC1A92"/>
    <w:rsid w:val="00DD5BB9"/>
    <w:rsid w:val="00E02628"/>
    <w:rsid w:val="00E03E2C"/>
    <w:rsid w:val="00E043C2"/>
    <w:rsid w:val="00E05C3A"/>
    <w:rsid w:val="00E61642"/>
    <w:rsid w:val="00F14335"/>
    <w:rsid w:val="00F14836"/>
    <w:rsid w:val="00F210DA"/>
    <w:rsid w:val="00F773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CFB52"/>
  <w15:docId w15:val="{86F8A36E-2EA3-4110-86BB-58723184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Unicode MS"/>
        <w:kern w:val="3"/>
        <w:sz w:val="24"/>
        <w:szCs w:val="24"/>
        <w:lang w:val="pt-B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F210DA"/>
    <w:pPr>
      <w:suppressAutoHyphens w:val="0"/>
      <w:autoSpaceDE w:val="0"/>
      <w:spacing w:before="1"/>
      <w:ind w:left="107"/>
      <w:textAlignment w:val="auto"/>
      <w:outlineLvl w:val="0"/>
    </w:pPr>
    <w:rPr>
      <w:rFonts w:ascii="Arial" w:eastAsia="Arial" w:hAnsi="Arial" w:cs="Arial"/>
      <w:b/>
      <w:bCs/>
      <w:kern w:val="0"/>
      <w:sz w:val="28"/>
      <w:szCs w:val="28"/>
      <w:lang w:eastAsia="pt-BR" w:bidi="pt-BR"/>
    </w:rPr>
  </w:style>
  <w:style w:type="paragraph" w:styleId="Ttulo2">
    <w:name w:val="heading 2"/>
    <w:basedOn w:val="Normal"/>
    <w:next w:val="Normal"/>
    <w:link w:val="Ttulo2Char"/>
    <w:uiPriority w:val="9"/>
    <w:semiHidden/>
    <w:unhideWhenUsed/>
    <w:qFormat/>
    <w:rsid w:val="007056FA"/>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Ttulo3">
    <w:name w:val="heading 3"/>
    <w:basedOn w:val="Normal"/>
    <w:next w:val="Normal"/>
    <w:link w:val="Ttulo3Char"/>
    <w:uiPriority w:val="9"/>
    <w:semiHidden/>
    <w:unhideWhenUsed/>
    <w:qFormat/>
    <w:rsid w:val="007056FA"/>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pacing w:after="160" w:line="256" w:lineRule="auto"/>
    </w:pPr>
    <w:rPr>
      <w:rFonts w:ascii="Calibri" w:eastAsia="Calibri" w:hAnsi="Calibri" w:cs="Times New Roman"/>
      <w:sz w:val="22"/>
      <w:szCs w:val="22"/>
      <w:lang w:bidi="ar-SA"/>
    </w:rPr>
  </w:style>
  <w:style w:type="paragraph" w:customStyle="1" w:styleId="Heading">
    <w:name w:val="Heading"/>
    <w:basedOn w:val="Standard"/>
    <w:next w:val="Textbody"/>
    <w:pPr>
      <w:keepNext/>
      <w:spacing w:before="240" w:after="120"/>
    </w:pPr>
    <w:rPr>
      <w:rFonts w:ascii="Liberation Sans" w:eastAsia="Microsoft YaHei" w:hAnsi="Liberation Sans" w:cs="Arial Unicode MS"/>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Arial Unicode MS"/>
      <w:sz w:val="24"/>
    </w:rPr>
  </w:style>
  <w:style w:type="paragraph" w:styleId="Legenda">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sz w:val="24"/>
    </w:rPr>
  </w:style>
  <w:style w:type="paragraph" w:styleId="Cabealho">
    <w:name w:val="header"/>
    <w:basedOn w:val="Standard"/>
    <w:uiPriority w:val="99"/>
    <w:pPr>
      <w:tabs>
        <w:tab w:val="center" w:pos="4252"/>
        <w:tab w:val="right" w:pos="8504"/>
      </w:tabs>
      <w:spacing w:after="0" w:line="240" w:lineRule="auto"/>
    </w:pPr>
  </w:style>
  <w:style w:type="paragraph" w:styleId="Rodap">
    <w:name w:val="footer"/>
    <w:basedOn w:val="Standard"/>
    <w:pPr>
      <w:tabs>
        <w:tab w:val="center" w:pos="4252"/>
        <w:tab w:val="right" w:pos="8504"/>
      </w:tabs>
      <w:spacing w:after="0" w:line="240" w:lineRule="auto"/>
    </w:pPr>
  </w:style>
  <w:style w:type="paragraph" w:styleId="Textodebalo">
    <w:name w:val="Balloon Text"/>
    <w:basedOn w:val="Standard"/>
    <w:pPr>
      <w:spacing w:after="0" w:line="240" w:lineRule="auto"/>
    </w:pPr>
    <w:rPr>
      <w:rFonts w:ascii="Segoe UI" w:eastAsia="Segoe UI" w:hAnsi="Segoe UI" w:cs="Segoe UI"/>
      <w:sz w:val="18"/>
      <w:szCs w:val="18"/>
    </w:rPr>
  </w:style>
  <w:style w:type="paragraph" w:styleId="NormalWeb">
    <w:name w:val="Normal (Web)"/>
    <w:basedOn w:val="Standard"/>
    <w:pPr>
      <w:spacing w:before="280" w:after="280" w:line="240" w:lineRule="auto"/>
    </w:pPr>
    <w:rPr>
      <w:rFonts w:ascii="Times New Roman" w:eastAsia="Times New Roman" w:hAnsi="Times New Roman"/>
      <w:sz w:val="24"/>
      <w:szCs w:val="24"/>
    </w:rPr>
  </w:style>
  <w:style w:type="character" w:customStyle="1" w:styleId="CabealhoChar">
    <w:name w:val="Cabeçalho Char"/>
    <w:basedOn w:val="Fontepargpadro"/>
    <w:uiPriority w:val="99"/>
  </w:style>
  <w:style w:type="character" w:customStyle="1" w:styleId="RodapChar">
    <w:name w:val="Rodapé Char"/>
    <w:basedOn w:val="Fontepargpadro"/>
  </w:style>
  <w:style w:type="character" w:customStyle="1" w:styleId="TextodebaloChar">
    <w:name w:val="Texto de balão Char"/>
    <w:rPr>
      <w:rFonts w:ascii="Segoe UI" w:eastAsia="Segoe UI" w:hAnsi="Segoe UI" w:cs="Segoe UI"/>
      <w:sz w:val="18"/>
      <w:szCs w:val="18"/>
    </w:rPr>
  </w:style>
  <w:style w:type="character" w:customStyle="1" w:styleId="Internetlink">
    <w:name w:val="Internet link"/>
    <w:rPr>
      <w:color w:val="0000FF"/>
      <w:u w:val="single"/>
    </w:rPr>
  </w:style>
  <w:style w:type="paragraph" w:styleId="PargrafodaLista">
    <w:name w:val="List Paragraph"/>
    <w:basedOn w:val="Normal"/>
    <w:uiPriority w:val="1"/>
    <w:qFormat/>
    <w:rsid w:val="00CC37D6"/>
    <w:pPr>
      <w:widowControl/>
      <w:autoSpaceDN/>
      <w:spacing w:after="40" w:line="252" w:lineRule="auto"/>
      <w:ind w:left="708"/>
      <w:jc w:val="both"/>
      <w:textAlignment w:val="auto"/>
    </w:pPr>
    <w:rPr>
      <w:rFonts w:ascii="Arial" w:eastAsia="Calibri" w:hAnsi="Arial" w:cs="Arial"/>
      <w:kern w:val="0"/>
      <w:sz w:val="20"/>
      <w:szCs w:val="22"/>
      <w:lang w:bidi="ar-SA"/>
    </w:rPr>
  </w:style>
  <w:style w:type="character" w:customStyle="1" w:styleId="Ttulo1Char">
    <w:name w:val="Título 1 Char"/>
    <w:basedOn w:val="Fontepargpadro"/>
    <w:link w:val="Ttulo1"/>
    <w:uiPriority w:val="9"/>
    <w:rsid w:val="00F210DA"/>
    <w:rPr>
      <w:rFonts w:ascii="Arial" w:eastAsia="Arial" w:hAnsi="Arial" w:cs="Arial"/>
      <w:b/>
      <w:bCs/>
      <w:kern w:val="0"/>
      <w:sz w:val="28"/>
      <w:szCs w:val="28"/>
      <w:lang w:eastAsia="pt-BR" w:bidi="pt-BR"/>
    </w:rPr>
  </w:style>
  <w:style w:type="table" w:customStyle="1" w:styleId="TableNormal">
    <w:name w:val="Table Normal"/>
    <w:uiPriority w:val="2"/>
    <w:semiHidden/>
    <w:unhideWhenUsed/>
    <w:qFormat/>
    <w:rsid w:val="00F210DA"/>
    <w:pPr>
      <w:suppressAutoHyphens w:val="0"/>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F210DA"/>
    <w:pPr>
      <w:suppressAutoHyphens w:val="0"/>
      <w:autoSpaceDE w:val="0"/>
      <w:ind w:left="107"/>
      <w:textAlignment w:val="auto"/>
    </w:pPr>
    <w:rPr>
      <w:rFonts w:ascii="Arial" w:eastAsia="Arial" w:hAnsi="Arial" w:cs="Arial"/>
      <w:kern w:val="0"/>
      <w:sz w:val="28"/>
      <w:szCs w:val="28"/>
      <w:lang w:eastAsia="pt-BR" w:bidi="pt-BR"/>
    </w:rPr>
  </w:style>
  <w:style w:type="character" w:customStyle="1" w:styleId="CorpodetextoChar">
    <w:name w:val="Corpo de texto Char"/>
    <w:basedOn w:val="Fontepargpadro"/>
    <w:link w:val="Corpodetexto"/>
    <w:uiPriority w:val="1"/>
    <w:rsid w:val="00F210DA"/>
    <w:rPr>
      <w:rFonts w:ascii="Arial" w:eastAsia="Arial" w:hAnsi="Arial" w:cs="Arial"/>
      <w:kern w:val="0"/>
      <w:sz w:val="28"/>
      <w:szCs w:val="28"/>
      <w:lang w:eastAsia="pt-BR" w:bidi="pt-BR"/>
    </w:rPr>
  </w:style>
  <w:style w:type="paragraph" w:customStyle="1" w:styleId="TableParagraph">
    <w:name w:val="Table Paragraph"/>
    <w:basedOn w:val="Normal"/>
    <w:uiPriority w:val="1"/>
    <w:qFormat/>
    <w:rsid w:val="00F210DA"/>
    <w:pPr>
      <w:suppressAutoHyphens w:val="0"/>
      <w:autoSpaceDE w:val="0"/>
      <w:spacing w:before="3"/>
      <w:ind w:left="93" w:right="83"/>
      <w:jc w:val="center"/>
      <w:textAlignment w:val="auto"/>
    </w:pPr>
    <w:rPr>
      <w:rFonts w:ascii="Arial" w:eastAsia="Arial" w:hAnsi="Arial" w:cs="Arial"/>
      <w:kern w:val="0"/>
      <w:sz w:val="22"/>
      <w:szCs w:val="22"/>
      <w:lang w:eastAsia="pt-BR" w:bidi="pt-BR"/>
    </w:rPr>
  </w:style>
  <w:style w:type="character" w:styleId="Hyperlink">
    <w:name w:val="Hyperlink"/>
    <w:basedOn w:val="Fontepargpadro"/>
    <w:uiPriority w:val="99"/>
    <w:unhideWhenUsed/>
    <w:rsid w:val="008C7632"/>
    <w:rPr>
      <w:color w:val="0563C1" w:themeColor="hyperlink"/>
      <w:u w:val="single"/>
    </w:rPr>
  </w:style>
  <w:style w:type="character" w:styleId="MenoPendente">
    <w:name w:val="Unresolved Mention"/>
    <w:basedOn w:val="Fontepargpadro"/>
    <w:uiPriority w:val="99"/>
    <w:semiHidden/>
    <w:unhideWhenUsed/>
    <w:rsid w:val="008C7632"/>
    <w:rPr>
      <w:color w:val="605E5C"/>
      <w:shd w:val="clear" w:color="auto" w:fill="E1DFDD"/>
    </w:rPr>
  </w:style>
  <w:style w:type="character" w:customStyle="1" w:styleId="Ttulo2Char">
    <w:name w:val="Título 2 Char"/>
    <w:basedOn w:val="Fontepargpadro"/>
    <w:link w:val="Ttulo2"/>
    <w:uiPriority w:val="9"/>
    <w:semiHidden/>
    <w:rsid w:val="007056FA"/>
    <w:rPr>
      <w:rFonts w:asciiTheme="majorHAnsi" w:eastAsiaTheme="majorEastAsia" w:hAnsiTheme="majorHAnsi" w:cs="Mangal"/>
      <w:color w:val="2F5496" w:themeColor="accent1" w:themeShade="BF"/>
      <w:sz w:val="26"/>
      <w:szCs w:val="23"/>
    </w:rPr>
  </w:style>
  <w:style w:type="character" w:customStyle="1" w:styleId="Ttulo3Char">
    <w:name w:val="Título 3 Char"/>
    <w:basedOn w:val="Fontepargpadro"/>
    <w:link w:val="Ttulo3"/>
    <w:uiPriority w:val="9"/>
    <w:semiHidden/>
    <w:rsid w:val="007056FA"/>
    <w:rPr>
      <w:rFonts w:asciiTheme="majorHAnsi" w:eastAsiaTheme="majorEastAsia" w:hAnsiTheme="majorHAnsi" w:cs="Mangal"/>
      <w:color w:val="1F3763" w:themeColor="accent1" w:themeShade="7F"/>
      <w:szCs w:val="21"/>
    </w:rPr>
  </w:style>
  <w:style w:type="table" w:styleId="Tabelacomgrade">
    <w:name w:val="Table Grid"/>
    <w:basedOn w:val="Tabelanormal"/>
    <w:uiPriority w:val="39"/>
    <w:rsid w:val="00705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4B222A"/>
    <w:pPr>
      <w:widowControl/>
      <w:suppressAutoHyphens w:val="0"/>
      <w:autoSpaceDN/>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23282">
      <w:bodyDiv w:val="1"/>
      <w:marLeft w:val="0"/>
      <w:marRight w:val="0"/>
      <w:marTop w:val="0"/>
      <w:marBottom w:val="0"/>
      <w:divBdr>
        <w:top w:val="none" w:sz="0" w:space="0" w:color="auto"/>
        <w:left w:val="none" w:sz="0" w:space="0" w:color="auto"/>
        <w:bottom w:val="none" w:sz="0" w:space="0" w:color="auto"/>
        <w:right w:val="none" w:sz="0" w:space="0" w:color="auto"/>
      </w:divBdr>
      <w:divsChild>
        <w:div w:id="2104909333">
          <w:marLeft w:val="0"/>
          <w:marRight w:val="0"/>
          <w:marTop w:val="240"/>
          <w:marBottom w:val="240"/>
          <w:divBdr>
            <w:top w:val="none" w:sz="0" w:space="0" w:color="auto"/>
            <w:left w:val="none" w:sz="0" w:space="0" w:color="auto"/>
            <w:bottom w:val="none" w:sz="0" w:space="0" w:color="auto"/>
            <w:right w:val="none" w:sz="0" w:space="0" w:color="auto"/>
          </w:divBdr>
        </w:div>
        <w:div w:id="2033797326">
          <w:marLeft w:val="0"/>
          <w:marRight w:val="0"/>
          <w:marTop w:val="240"/>
          <w:marBottom w:val="240"/>
          <w:divBdr>
            <w:top w:val="none" w:sz="0" w:space="0" w:color="auto"/>
            <w:left w:val="none" w:sz="0" w:space="0" w:color="auto"/>
            <w:bottom w:val="none" w:sz="0" w:space="0" w:color="auto"/>
            <w:right w:val="none" w:sz="0" w:space="0" w:color="auto"/>
          </w:divBdr>
        </w:div>
        <w:div w:id="402073081">
          <w:marLeft w:val="0"/>
          <w:marRight w:val="0"/>
          <w:marTop w:val="240"/>
          <w:marBottom w:val="240"/>
          <w:divBdr>
            <w:top w:val="none" w:sz="0" w:space="0" w:color="auto"/>
            <w:left w:val="none" w:sz="0" w:space="0" w:color="auto"/>
            <w:bottom w:val="none" w:sz="0" w:space="0" w:color="auto"/>
            <w:right w:val="none" w:sz="0" w:space="0" w:color="auto"/>
          </w:divBdr>
        </w:div>
        <w:div w:id="1328552065">
          <w:marLeft w:val="0"/>
          <w:marRight w:val="0"/>
          <w:marTop w:val="240"/>
          <w:marBottom w:val="240"/>
          <w:divBdr>
            <w:top w:val="none" w:sz="0" w:space="0" w:color="auto"/>
            <w:left w:val="none" w:sz="0" w:space="0" w:color="auto"/>
            <w:bottom w:val="none" w:sz="0" w:space="0" w:color="auto"/>
            <w:right w:val="none" w:sz="0" w:space="0" w:color="auto"/>
          </w:divBdr>
        </w:div>
      </w:divsChild>
    </w:div>
    <w:div w:id="688410064">
      <w:bodyDiv w:val="1"/>
      <w:marLeft w:val="0"/>
      <w:marRight w:val="0"/>
      <w:marTop w:val="0"/>
      <w:marBottom w:val="0"/>
      <w:divBdr>
        <w:top w:val="none" w:sz="0" w:space="0" w:color="auto"/>
        <w:left w:val="none" w:sz="0" w:space="0" w:color="auto"/>
        <w:bottom w:val="none" w:sz="0" w:space="0" w:color="auto"/>
        <w:right w:val="none" w:sz="0" w:space="0" w:color="auto"/>
      </w:divBdr>
    </w:div>
    <w:div w:id="1065567953">
      <w:bodyDiv w:val="1"/>
      <w:marLeft w:val="0"/>
      <w:marRight w:val="0"/>
      <w:marTop w:val="0"/>
      <w:marBottom w:val="0"/>
      <w:divBdr>
        <w:top w:val="none" w:sz="0" w:space="0" w:color="auto"/>
        <w:left w:val="none" w:sz="0" w:space="0" w:color="auto"/>
        <w:bottom w:val="none" w:sz="0" w:space="0" w:color="auto"/>
        <w:right w:val="none" w:sz="0" w:space="0" w:color="auto"/>
      </w:divBdr>
    </w:div>
    <w:div w:id="1391150293">
      <w:bodyDiv w:val="1"/>
      <w:marLeft w:val="0"/>
      <w:marRight w:val="0"/>
      <w:marTop w:val="0"/>
      <w:marBottom w:val="0"/>
      <w:divBdr>
        <w:top w:val="none" w:sz="0" w:space="0" w:color="auto"/>
        <w:left w:val="none" w:sz="0" w:space="0" w:color="auto"/>
        <w:bottom w:val="none" w:sz="0" w:space="0" w:color="auto"/>
        <w:right w:val="none" w:sz="0" w:space="0" w:color="auto"/>
      </w:divBdr>
    </w:div>
    <w:div w:id="1524972437">
      <w:bodyDiv w:val="1"/>
      <w:marLeft w:val="0"/>
      <w:marRight w:val="0"/>
      <w:marTop w:val="0"/>
      <w:marBottom w:val="0"/>
      <w:divBdr>
        <w:top w:val="none" w:sz="0" w:space="0" w:color="auto"/>
        <w:left w:val="none" w:sz="0" w:space="0" w:color="auto"/>
        <w:bottom w:val="none" w:sz="0" w:space="0" w:color="auto"/>
        <w:right w:val="none" w:sz="0" w:space="0" w:color="auto"/>
      </w:divBdr>
    </w:div>
    <w:div w:id="1528131479">
      <w:bodyDiv w:val="1"/>
      <w:marLeft w:val="0"/>
      <w:marRight w:val="0"/>
      <w:marTop w:val="0"/>
      <w:marBottom w:val="0"/>
      <w:divBdr>
        <w:top w:val="none" w:sz="0" w:space="0" w:color="auto"/>
        <w:left w:val="none" w:sz="0" w:space="0" w:color="auto"/>
        <w:bottom w:val="none" w:sz="0" w:space="0" w:color="auto"/>
        <w:right w:val="none" w:sz="0" w:space="0" w:color="auto"/>
      </w:divBdr>
      <w:divsChild>
        <w:div w:id="1494448522">
          <w:marLeft w:val="0"/>
          <w:marRight w:val="0"/>
          <w:marTop w:val="240"/>
          <w:marBottom w:val="240"/>
          <w:divBdr>
            <w:top w:val="none" w:sz="0" w:space="0" w:color="auto"/>
            <w:left w:val="none" w:sz="0" w:space="0" w:color="auto"/>
            <w:bottom w:val="none" w:sz="0" w:space="0" w:color="auto"/>
            <w:right w:val="none" w:sz="0" w:space="0" w:color="auto"/>
          </w:divBdr>
        </w:div>
        <w:div w:id="1570193207">
          <w:marLeft w:val="0"/>
          <w:marRight w:val="0"/>
          <w:marTop w:val="240"/>
          <w:marBottom w:val="240"/>
          <w:divBdr>
            <w:top w:val="none" w:sz="0" w:space="0" w:color="auto"/>
            <w:left w:val="none" w:sz="0" w:space="0" w:color="auto"/>
            <w:bottom w:val="none" w:sz="0" w:space="0" w:color="auto"/>
            <w:right w:val="none" w:sz="0" w:space="0" w:color="auto"/>
          </w:divBdr>
        </w:div>
        <w:div w:id="918443344">
          <w:marLeft w:val="0"/>
          <w:marRight w:val="0"/>
          <w:marTop w:val="240"/>
          <w:marBottom w:val="240"/>
          <w:divBdr>
            <w:top w:val="none" w:sz="0" w:space="0" w:color="auto"/>
            <w:left w:val="none" w:sz="0" w:space="0" w:color="auto"/>
            <w:bottom w:val="none" w:sz="0" w:space="0" w:color="auto"/>
            <w:right w:val="none" w:sz="0" w:space="0" w:color="auto"/>
          </w:divBdr>
        </w:div>
        <w:div w:id="302782771">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9d868ba-5c09-48df-84f5-8e9585f048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DE63B9BCD85F4FB00B3FB10FC7B98F" ma:contentTypeVersion="13" ma:contentTypeDescription="Create a new document." ma:contentTypeScope="" ma:versionID="948c5ec1b73a973003a9c1ceecd6ad47">
  <xsd:schema xmlns:xsd="http://www.w3.org/2001/XMLSchema" xmlns:xs="http://www.w3.org/2001/XMLSchema" xmlns:p="http://schemas.microsoft.com/office/2006/metadata/properties" xmlns:ns3="49d868ba-5c09-48df-84f5-8e9585f04877" targetNamespace="http://schemas.microsoft.com/office/2006/metadata/properties" ma:root="true" ma:fieldsID="d9ac547739a75f6f384238ab2a27a3d5" ns3:_="">
    <xsd:import namespace="49d868ba-5c09-48df-84f5-8e9585f0487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868ba-5c09-48df-84f5-8e9585f0487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692F0-4F16-4D52-8ADE-021EBC3672A0}">
  <ds:schemaRefs>
    <ds:schemaRef ds:uri="http://schemas.microsoft.com/sharepoint/v3/contenttype/forms"/>
  </ds:schemaRefs>
</ds:datastoreItem>
</file>

<file path=customXml/itemProps2.xml><?xml version="1.0" encoding="utf-8"?>
<ds:datastoreItem xmlns:ds="http://schemas.openxmlformats.org/officeDocument/2006/customXml" ds:itemID="{E88C81FB-B2CE-4D5C-BCA6-E629C51D5D4C}">
  <ds:schemaRefs>
    <ds:schemaRef ds:uri="http://schemas.microsoft.com/office/2006/metadata/properties"/>
    <ds:schemaRef ds:uri="http://schemas.microsoft.com/office/infopath/2007/PartnerControls"/>
    <ds:schemaRef ds:uri="49d868ba-5c09-48df-84f5-8e9585f04877"/>
  </ds:schemaRefs>
</ds:datastoreItem>
</file>

<file path=customXml/itemProps3.xml><?xml version="1.0" encoding="utf-8"?>
<ds:datastoreItem xmlns:ds="http://schemas.openxmlformats.org/officeDocument/2006/customXml" ds:itemID="{29948E35-58B9-48DD-BAEE-4EB61805C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868ba-5c09-48df-84f5-8e9585f04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2076</Words>
  <Characters>11211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Regulamento do Concurso Manto do Sócio Esquadrão 2027</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do Concurso Manto do Sócio Esquadrão 2027</dc:title>
  <dc:subject>Concurso cultural para criação da camisa de sócio 2027</dc:subject>
  <dc:creator>Igor Conceição</dc:creator>
  <cp:lastModifiedBy>Alvaro Pacheco</cp:lastModifiedBy>
  <cp:revision>3</cp:revision>
  <cp:lastPrinted>2026-10-13T14:29:00Z</cp:lastPrinted>
  <dcterms:created xsi:type="dcterms:W3CDTF">2026-10-13T14:29:00Z</dcterms:created>
  <dcterms:modified xsi:type="dcterms:W3CDTF">2026-10-13T14:35:00Z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0x010100F5DE63B9BCD85F4FB00B3FB10FC7B98F</vt:lpwstr>
  </property>
</Properties>
</file>